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FF4" w:rsidRDefault="00895095">
      <w:pPr>
        <w:spacing w:line="6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申请编号：</w:t>
      </w:r>
    </w:p>
    <w:p w:rsidR="006E3FF4" w:rsidRDefault="006E3FF4">
      <w:pPr>
        <w:spacing w:line="600" w:lineRule="exact"/>
        <w:ind w:firstLineChars="100" w:firstLine="442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6E3FF4" w:rsidRDefault="00895095">
      <w:pPr>
        <w:spacing w:line="600" w:lineRule="exact"/>
        <w:ind w:firstLineChars="100" w:firstLine="400"/>
        <w:jc w:val="center"/>
        <w:rPr>
          <w:rFonts w:asciiTheme="minorEastAsia" w:eastAsiaTheme="minorEastAsia" w:hAnsiTheme="minorEastAsia"/>
          <w:kern w:val="0"/>
          <w:sz w:val="40"/>
          <w:szCs w:val="40"/>
        </w:rPr>
      </w:pPr>
      <w:r>
        <w:rPr>
          <w:rFonts w:asciiTheme="minorEastAsia" w:eastAsiaTheme="minorEastAsia" w:hAnsiTheme="minorEastAsia" w:hint="eastAsia"/>
          <w:kern w:val="0"/>
          <w:sz w:val="40"/>
          <w:szCs w:val="40"/>
        </w:rPr>
        <w:t>浙江省研究生教育学会</w:t>
      </w:r>
    </w:p>
    <w:p w:rsidR="006E3FF4" w:rsidRDefault="006E3FF4">
      <w:pPr>
        <w:spacing w:line="600" w:lineRule="exact"/>
        <w:ind w:firstLineChars="100" w:firstLine="290"/>
        <w:jc w:val="center"/>
        <w:rPr>
          <w:rFonts w:asciiTheme="minorEastAsia" w:eastAsiaTheme="minorEastAsia" w:hAnsiTheme="minorEastAsia"/>
          <w:sz w:val="29"/>
          <w:szCs w:val="29"/>
        </w:rPr>
      </w:pPr>
    </w:p>
    <w:p w:rsidR="006E3FF4" w:rsidRDefault="00895095">
      <w:pPr>
        <w:spacing w:line="600" w:lineRule="exact"/>
        <w:ind w:firstLineChars="100" w:firstLine="520"/>
        <w:jc w:val="center"/>
        <w:rPr>
          <w:rFonts w:asciiTheme="minorEastAsia" w:eastAsiaTheme="minorEastAsia" w:hAnsiTheme="minorEastAsia"/>
          <w:kern w:val="0"/>
          <w:sz w:val="52"/>
          <w:szCs w:val="52"/>
        </w:rPr>
      </w:pPr>
      <w:r>
        <w:rPr>
          <w:rFonts w:asciiTheme="minorEastAsia" w:eastAsiaTheme="minorEastAsia" w:hAnsiTheme="minorEastAsia" w:hint="eastAsia"/>
          <w:kern w:val="0"/>
          <w:sz w:val="52"/>
          <w:szCs w:val="52"/>
        </w:rPr>
        <w:t>教育成果奖申请书</w:t>
      </w:r>
    </w:p>
    <w:p w:rsidR="006E3FF4" w:rsidRDefault="006E3FF4">
      <w:pPr>
        <w:spacing w:line="600" w:lineRule="exact"/>
        <w:jc w:val="center"/>
        <w:rPr>
          <w:rFonts w:asciiTheme="minorEastAsia" w:eastAsiaTheme="minorEastAsia" w:hAnsiTheme="minorEastAsia"/>
          <w:kern w:val="0"/>
          <w:sz w:val="40"/>
          <w:szCs w:val="40"/>
        </w:rPr>
      </w:pPr>
    </w:p>
    <w:p w:rsidR="006E3FF4" w:rsidRDefault="00895095">
      <w:pPr>
        <w:spacing w:line="600" w:lineRule="exact"/>
        <w:jc w:val="center"/>
        <w:rPr>
          <w:rFonts w:asciiTheme="minorEastAsia" w:eastAsiaTheme="minorEastAsia" w:hAnsiTheme="minorEastAsia"/>
          <w:kern w:val="0"/>
          <w:sz w:val="30"/>
          <w:szCs w:val="30"/>
        </w:rPr>
      </w:pPr>
      <w:r>
        <w:rPr>
          <w:rFonts w:asciiTheme="minorEastAsia" w:eastAsiaTheme="minorEastAsia" w:hAnsiTheme="minorEastAsia" w:hint="eastAsia"/>
          <w:kern w:val="0"/>
          <w:sz w:val="30"/>
          <w:szCs w:val="30"/>
        </w:rPr>
        <w:t>□教育研究类</w:t>
      </w:r>
    </w:p>
    <w:p w:rsidR="006E3FF4" w:rsidRDefault="00895095">
      <w:pPr>
        <w:spacing w:line="600" w:lineRule="exact"/>
        <w:jc w:val="center"/>
        <w:rPr>
          <w:rFonts w:asciiTheme="minorEastAsia" w:eastAsiaTheme="minorEastAsia" w:hAnsiTheme="minorEastAsia"/>
          <w:kern w:val="0"/>
          <w:sz w:val="40"/>
          <w:szCs w:val="40"/>
        </w:rPr>
      </w:pPr>
      <w:r>
        <w:rPr>
          <w:rFonts w:asciiTheme="minorEastAsia" w:eastAsiaTheme="minorEastAsia" w:hAnsiTheme="minorEastAsia" w:hint="eastAsia"/>
          <w:kern w:val="0"/>
          <w:sz w:val="30"/>
          <w:szCs w:val="30"/>
        </w:rPr>
        <w:t>☑教育实践类</w:t>
      </w:r>
    </w:p>
    <w:p w:rsidR="006E3FF4" w:rsidRDefault="006E3FF4">
      <w:pPr>
        <w:spacing w:line="600" w:lineRule="exact"/>
        <w:ind w:firstLineChars="850" w:firstLine="3072"/>
        <w:rPr>
          <w:rFonts w:asciiTheme="minorEastAsia" w:eastAsiaTheme="minorEastAsia" w:hAnsiTheme="minorEastAsia"/>
          <w:b/>
          <w:sz w:val="36"/>
          <w:szCs w:val="36"/>
        </w:rPr>
      </w:pPr>
    </w:p>
    <w:p w:rsidR="006E3FF4" w:rsidRDefault="00895095">
      <w:pPr>
        <w:spacing w:line="800" w:lineRule="exact"/>
        <w:ind w:firstLine="1077"/>
        <w:rPr>
          <w:rFonts w:asciiTheme="minorEastAsia" w:eastAsiaTheme="minorEastAsia" w:hAnsiTheme="minorEastAsia"/>
          <w:kern w:val="0"/>
          <w:sz w:val="29"/>
          <w:szCs w:val="29"/>
        </w:rPr>
      </w:pPr>
      <w:r>
        <w:rPr>
          <w:rFonts w:asciiTheme="minorEastAsia" w:eastAsiaTheme="minorEastAsia" w:hAnsiTheme="minorEastAsia" w:hint="eastAsia"/>
          <w:kern w:val="0"/>
          <w:sz w:val="29"/>
          <w:szCs w:val="29"/>
        </w:rPr>
        <w:t>成果名称：高质量自主培养“电磁空间一体化”</w:t>
      </w:r>
    </w:p>
    <w:p w:rsidR="006E3FF4" w:rsidRDefault="00895095">
      <w:pPr>
        <w:spacing w:line="800" w:lineRule="exact"/>
        <w:ind w:firstLineChars="910" w:firstLine="2639"/>
        <w:rPr>
          <w:rFonts w:asciiTheme="minorEastAsia" w:eastAsiaTheme="minorEastAsia" w:hAnsiTheme="minorEastAsia"/>
          <w:b/>
          <w:sz w:val="30"/>
          <w:szCs w:val="30"/>
          <w:u w:val="single"/>
        </w:rPr>
      </w:pPr>
      <w:r>
        <w:rPr>
          <w:rFonts w:asciiTheme="minorEastAsia" w:eastAsiaTheme="minorEastAsia" w:hAnsiTheme="minorEastAsia" w:hint="eastAsia"/>
          <w:kern w:val="0"/>
          <w:sz w:val="29"/>
          <w:szCs w:val="29"/>
        </w:rPr>
        <w:t>卡脖子技术国际一流创新人才</w:t>
      </w:r>
    </w:p>
    <w:p w:rsidR="00021EF0" w:rsidRDefault="00895095">
      <w:pPr>
        <w:spacing w:line="800" w:lineRule="exact"/>
        <w:ind w:firstLine="1077"/>
        <w:rPr>
          <w:rFonts w:asciiTheme="minorEastAsia" w:eastAsiaTheme="minorEastAsia" w:hAnsiTheme="minorEastAsia"/>
          <w:kern w:val="0"/>
          <w:sz w:val="29"/>
          <w:szCs w:val="29"/>
        </w:rPr>
      </w:pPr>
      <w:r>
        <w:rPr>
          <w:rFonts w:asciiTheme="minorEastAsia" w:eastAsiaTheme="minorEastAsia" w:hAnsiTheme="minorEastAsia" w:hint="eastAsia"/>
          <w:kern w:val="0"/>
          <w:sz w:val="29"/>
          <w:szCs w:val="29"/>
        </w:rPr>
        <w:t>成果完成人：</w:t>
      </w:r>
      <w:r w:rsidR="00BE6B30">
        <w:rPr>
          <w:rFonts w:asciiTheme="minorEastAsia" w:eastAsiaTheme="minorEastAsia" w:hAnsiTheme="minorEastAsia" w:hint="eastAsia"/>
          <w:kern w:val="0"/>
          <w:sz w:val="29"/>
          <w:szCs w:val="29"/>
        </w:rPr>
        <w:t>王作佳，叶德信，郑斌，杨怡豪，李尔平，</w:t>
      </w:r>
    </w:p>
    <w:p w:rsidR="006E3FF4" w:rsidRDefault="00BE6B30" w:rsidP="00021EF0">
      <w:pPr>
        <w:spacing w:line="800" w:lineRule="exact"/>
        <w:ind w:firstLineChars="1000" w:firstLine="2900"/>
        <w:rPr>
          <w:rFonts w:asciiTheme="minorEastAsia" w:eastAsiaTheme="minorEastAsia" w:hAnsiTheme="minorEastAsia"/>
          <w:kern w:val="0"/>
          <w:sz w:val="29"/>
          <w:szCs w:val="29"/>
        </w:rPr>
      </w:pPr>
      <w:r>
        <w:rPr>
          <w:rFonts w:asciiTheme="minorEastAsia" w:eastAsiaTheme="minorEastAsia" w:hAnsiTheme="minorEastAsia" w:hint="eastAsia"/>
          <w:kern w:val="0"/>
          <w:sz w:val="29"/>
          <w:szCs w:val="29"/>
        </w:rPr>
        <w:t>林晓，高飞，陈红胜，章献民，杨冬晓</w:t>
      </w:r>
    </w:p>
    <w:p w:rsidR="006E3FF4" w:rsidRDefault="00895095">
      <w:pPr>
        <w:spacing w:line="800" w:lineRule="exact"/>
        <w:ind w:firstLine="1077"/>
        <w:rPr>
          <w:rFonts w:asciiTheme="minorEastAsia" w:eastAsiaTheme="minorEastAsia" w:hAnsiTheme="minorEastAsia"/>
          <w:kern w:val="0"/>
          <w:sz w:val="29"/>
          <w:szCs w:val="29"/>
        </w:rPr>
      </w:pPr>
      <w:r>
        <w:rPr>
          <w:rFonts w:asciiTheme="minorEastAsia" w:eastAsiaTheme="minorEastAsia" w:hAnsiTheme="minorEastAsia" w:hint="eastAsia"/>
          <w:kern w:val="0"/>
          <w:sz w:val="29"/>
          <w:szCs w:val="29"/>
        </w:rPr>
        <w:t>成果完成单位（盖章）：</w:t>
      </w:r>
      <w:r w:rsidR="000E49CF">
        <w:rPr>
          <w:rFonts w:asciiTheme="minorEastAsia" w:eastAsiaTheme="minorEastAsia" w:hAnsiTheme="minorEastAsia" w:hint="eastAsia"/>
          <w:kern w:val="0"/>
          <w:sz w:val="29"/>
          <w:szCs w:val="29"/>
        </w:rPr>
        <w:t>浙江大学信息与电子工程学院</w:t>
      </w:r>
      <w:bookmarkStart w:id="0" w:name="_GoBack"/>
      <w:bookmarkEnd w:id="0"/>
    </w:p>
    <w:p w:rsidR="006E3FF4" w:rsidRDefault="00895095">
      <w:pPr>
        <w:spacing w:line="800" w:lineRule="exact"/>
        <w:ind w:firstLine="1077"/>
        <w:rPr>
          <w:rFonts w:asciiTheme="minorEastAsia" w:eastAsiaTheme="minorEastAsia" w:hAnsiTheme="minorEastAsia"/>
          <w:kern w:val="0"/>
          <w:sz w:val="29"/>
          <w:szCs w:val="29"/>
        </w:rPr>
      </w:pPr>
      <w:r>
        <w:rPr>
          <w:rFonts w:asciiTheme="minorEastAsia" w:eastAsiaTheme="minorEastAsia" w:hAnsiTheme="minorEastAsia" w:hint="eastAsia"/>
          <w:kern w:val="0"/>
          <w:sz w:val="29"/>
          <w:szCs w:val="29"/>
        </w:rPr>
        <w:t>成果起止时间：</w:t>
      </w:r>
      <w:r w:rsidR="00712D8D">
        <w:rPr>
          <w:rFonts w:asciiTheme="minorEastAsia" w:eastAsiaTheme="minorEastAsia" w:hAnsiTheme="minorEastAsia" w:hint="eastAsia"/>
          <w:kern w:val="0"/>
          <w:sz w:val="29"/>
          <w:szCs w:val="29"/>
        </w:rPr>
        <w:t>2</w:t>
      </w:r>
      <w:r w:rsidR="00712D8D">
        <w:rPr>
          <w:rFonts w:asciiTheme="minorEastAsia" w:eastAsiaTheme="minorEastAsia" w:hAnsiTheme="minorEastAsia"/>
          <w:kern w:val="0"/>
          <w:sz w:val="29"/>
          <w:szCs w:val="29"/>
        </w:rPr>
        <w:t>0</w:t>
      </w:r>
      <w:r w:rsidR="00EA317C">
        <w:rPr>
          <w:rFonts w:asciiTheme="minorEastAsia" w:eastAsiaTheme="minorEastAsia" w:hAnsiTheme="minorEastAsia"/>
          <w:kern w:val="0"/>
          <w:sz w:val="29"/>
          <w:szCs w:val="29"/>
        </w:rPr>
        <w:t>19</w:t>
      </w:r>
      <w:r w:rsidR="00712D8D">
        <w:rPr>
          <w:rFonts w:asciiTheme="minorEastAsia" w:eastAsiaTheme="minorEastAsia" w:hAnsiTheme="minorEastAsia" w:hint="eastAsia"/>
          <w:kern w:val="0"/>
          <w:sz w:val="29"/>
          <w:szCs w:val="29"/>
        </w:rPr>
        <w:t>年</w:t>
      </w:r>
      <w:r w:rsidR="00265A00">
        <w:rPr>
          <w:rFonts w:asciiTheme="minorEastAsia" w:eastAsiaTheme="minorEastAsia" w:hAnsiTheme="minorEastAsia" w:hint="eastAsia"/>
          <w:kern w:val="0"/>
          <w:sz w:val="29"/>
          <w:szCs w:val="29"/>
        </w:rPr>
        <w:t>0</w:t>
      </w:r>
      <w:r w:rsidR="00712D8D">
        <w:rPr>
          <w:rFonts w:asciiTheme="minorEastAsia" w:eastAsiaTheme="minorEastAsia" w:hAnsiTheme="minorEastAsia" w:hint="eastAsia"/>
          <w:kern w:val="0"/>
          <w:sz w:val="29"/>
          <w:szCs w:val="29"/>
        </w:rPr>
        <w:t>1月-</w:t>
      </w:r>
      <w:r w:rsidR="00712D8D">
        <w:rPr>
          <w:rFonts w:asciiTheme="minorEastAsia" w:eastAsiaTheme="minorEastAsia" w:hAnsiTheme="minorEastAsia"/>
          <w:kern w:val="0"/>
          <w:sz w:val="29"/>
          <w:szCs w:val="29"/>
        </w:rPr>
        <w:t>20</w:t>
      </w:r>
      <w:r w:rsidR="00124E41">
        <w:rPr>
          <w:rFonts w:asciiTheme="minorEastAsia" w:eastAsiaTheme="minorEastAsia" w:hAnsiTheme="minorEastAsia"/>
          <w:kern w:val="0"/>
          <w:sz w:val="29"/>
          <w:szCs w:val="29"/>
        </w:rPr>
        <w:t>23</w:t>
      </w:r>
      <w:r w:rsidR="00712D8D">
        <w:rPr>
          <w:rFonts w:asciiTheme="minorEastAsia" w:eastAsiaTheme="minorEastAsia" w:hAnsiTheme="minorEastAsia" w:hint="eastAsia"/>
          <w:kern w:val="0"/>
          <w:sz w:val="29"/>
          <w:szCs w:val="29"/>
        </w:rPr>
        <w:t>年1</w:t>
      </w:r>
      <w:r w:rsidR="00712D8D">
        <w:rPr>
          <w:rFonts w:asciiTheme="minorEastAsia" w:eastAsiaTheme="minorEastAsia" w:hAnsiTheme="minorEastAsia"/>
          <w:kern w:val="0"/>
          <w:sz w:val="29"/>
          <w:szCs w:val="29"/>
        </w:rPr>
        <w:t>2</w:t>
      </w:r>
      <w:r w:rsidR="00712D8D">
        <w:rPr>
          <w:rFonts w:asciiTheme="minorEastAsia" w:eastAsiaTheme="minorEastAsia" w:hAnsiTheme="minorEastAsia" w:hint="eastAsia"/>
          <w:kern w:val="0"/>
          <w:sz w:val="29"/>
          <w:szCs w:val="29"/>
        </w:rPr>
        <w:t>月</w:t>
      </w:r>
    </w:p>
    <w:p w:rsidR="006E3FF4" w:rsidRDefault="00895095">
      <w:pPr>
        <w:spacing w:line="800" w:lineRule="exact"/>
        <w:ind w:firstLine="1077"/>
        <w:rPr>
          <w:rFonts w:asciiTheme="minorEastAsia" w:eastAsiaTheme="minorEastAsia" w:hAnsiTheme="minorEastAsia"/>
          <w:kern w:val="0"/>
          <w:sz w:val="29"/>
          <w:szCs w:val="29"/>
        </w:rPr>
      </w:pPr>
      <w:r>
        <w:rPr>
          <w:rFonts w:asciiTheme="minorEastAsia" w:eastAsiaTheme="minorEastAsia" w:hAnsiTheme="minorEastAsia" w:hint="eastAsia"/>
          <w:kern w:val="0"/>
          <w:sz w:val="29"/>
          <w:szCs w:val="29"/>
        </w:rPr>
        <w:t>申请时间：</w:t>
      </w:r>
      <w:r w:rsidR="00712D8D">
        <w:rPr>
          <w:rFonts w:asciiTheme="minorEastAsia" w:eastAsiaTheme="minorEastAsia" w:hAnsiTheme="minorEastAsia"/>
          <w:kern w:val="0"/>
          <w:sz w:val="29"/>
          <w:szCs w:val="29"/>
        </w:rPr>
        <w:t>2024</w:t>
      </w:r>
      <w:r>
        <w:rPr>
          <w:rFonts w:asciiTheme="minorEastAsia" w:eastAsiaTheme="minorEastAsia" w:hAnsiTheme="minorEastAsia" w:hint="eastAsia"/>
          <w:kern w:val="0"/>
          <w:sz w:val="29"/>
          <w:szCs w:val="29"/>
        </w:rPr>
        <w:t>年</w:t>
      </w:r>
      <w:r w:rsidR="00712D8D">
        <w:rPr>
          <w:rFonts w:asciiTheme="minorEastAsia" w:eastAsiaTheme="minorEastAsia" w:hAnsiTheme="minorEastAsia"/>
          <w:kern w:val="0"/>
          <w:sz w:val="29"/>
          <w:szCs w:val="29"/>
        </w:rPr>
        <w:t>6</w:t>
      </w:r>
      <w:r>
        <w:rPr>
          <w:rFonts w:asciiTheme="minorEastAsia" w:eastAsiaTheme="minorEastAsia" w:hAnsiTheme="minorEastAsia" w:hint="eastAsia"/>
          <w:kern w:val="0"/>
          <w:sz w:val="29"/>
          <w:szCs w:val="29"/>
        </w:rPr>
        <w:t>月</w:t>
      </w:r>
      <w:r w:rsidR="00712D8D">
        <w:rPr>
          <w:rFonts w:asciiTheme="minorEastAsia" w:eastAsiaTheme="minorEastAsia" w:hAnsiTheme="minorEastAsia"/>
          <w:kern w:val="0"/>
          <w:sz w:val="29"/>
          <w:szCs w:val="29"/>
        </w:rPr>
        <w:t>24</w:t>
      </w:r>
      <w:r>
        <w:rPr>
          <w:rFonts w:asciiTheme="minorEastAsia" w:eastAsiaTheme="minorEastAsia" w:hAnsiTheme="minorEastAsia" w:hint="eastAsia"/>
          <w:kern w:val="0"/>
          <w:sz w:val="29"/>
          <w:szCs w:val="29"/>
        </w:rPr>
        <w:t>日</w:t>
      </w:r>
    </w:p>
    <w:p w:rsidR="006E3FF4" w:rsidRDefault="006E3FF4">
      <w:pPr>
        <w:spacing w:line="800" w:lineRule="exact"/>
        <w:ind w:firstLine="1077"/>
        <w:rPr>
          <w:rFonts w:asciiTheme="minorEastAsia" w:eastAsiaTheme="minorEastAsia" w:hAnsiTheme="minorEastAsia"/>
          <w:b/>
          <w:sz w:val="28"/>
        </w:rPr>
      </w:pPr>
    </w:p>
    <w:p w:rsidR="006E3FF4" w:rsidRDefault="006E3FF4">
      <w:pPr>
        <w:spacing w:line="600" w:lineRule="exact"/>
        <w:jc w:val="center"/>
        <w:rPr>
          <w:rFonts w:asciiTheme="minorEastAsia" w:eastAsiaTheme="minorEastAsia" w:hAnsiTheme="minorEastAsia"/>
          <w:b/>
          <w:sz w:val="30"/>
          <w:szCs w:val="30"/>
        </w:rPr>
      </w:pPr>
    </w:p>
    <w:p w:rsidR="006E3FF4" w:rsidRDefault="00895095">
      <w:pPr>
        <w:spacing w:line="600" w:lineRule="exact"/>
        <w:jc w:val="center"/>
        <w:rPr>
          <w:rFonts w:asciiTheme="minorEastAsia" w:eastAsiaTheme="minorEastAsia" w:hAnsiTheme="minorEastAsia"/>
          <w:kern w:val="0"/>
          <w:sz w:val="30"/>
          <w:szCs w:val="30"/>
        </w:rPr>
      </w:pPr>
      <w:r>
        <w:rPr>
          <w:rFonts w:asciiTheme="minorEastAsia" w:eastAsiaTheme="minorEastAsia" w:hAnsiTheme="minorEastAsia" w:hint="eastAsia"/>
          <w:kern w:val="0"/>
          <w:sz w:val="30"/>
          <w:szCs w:val="30"/>
        </w:rPr>
        <w:t>浙江省研究生教育学会制</w:t>
      </w:r>
    </w:p>
    <w:p w:rsidR="006E3FF4" w:rsidRDefault="006E3FF4">
      <w:pPr>
        <w:spacing w:line="600" w:lineRule="exact"/>
        <w:jc w:val="center"/>
        <w:rPr>
          <w:rFonts w:asciiTheme="minorEastAsia" w:eastAsiaTheme="minorEastAsia" w:hAnsiTheme="minorEastAsia"/>
          <w:kern w:val="0"/>
          <w:sz w:val="30"/>
          <w:szCs w:val="30"/>
        </w:rPr>
      </w:pPr>
    </w:p>
    <w:p w:rsidR="006E3FF4" w:rsidRDefault="006E3FF4">
      <w:pPr>
        <w:pStyle w:val="a8"/>
        <w:ind w:left="930" w:firstLineChars="0" w:firstLine="0"/>
        <w:rPr>
          <w:rFonts w:asciiTheme="minorEastAsia" w:eastAsiaTheme="minorEastAsia" w:hAnsiTheme="minorEastAsia"/>
          <w:b/>
          <w:sz w:val="36"/>
        </w:rPr>
      </w:pPr>
    </w:p>
    <w:p w:rsidR="006E3FF4" w:rsidRDefault="006E3FF4">
      <w:pPr>
        <w:jc w:val="center"/>
        <w:rPr>
          <w:rFonts w:asciiTheme="minorEastAsia" w:eastAsiaTheme="minorEastAsia" w:hAnsiTheme="minorEastAsia"/>
          <w:b/>
          <w:sz w:val="36"/>
        </w:rPr>
      </w:pPr>
    </w:p>
    <w:p w:rsidR="006E3FF4" w:rsidRDefault="006E3FF4">
      <w:pPr>
        <w:jc w:val="center"/>
        <w:rPr>
          <w:rFonts w:asciiTheme="minorEastAsia" w:eastAsiaTheme="minorEastAsia" w:hAnsiTheme="minorEastAsia"/>
          <w:b/>
          <w:sz w:val="36"/>
        </w:rPr>
      </w:pPr>
    </w:p>
    <w:p w:rsidR="006E3FF4" w:rsidRDefault="00895095">
      <w:pPr>
        <w:jc w:val="center"/>
        <w:rPr>
          <w:rFonts w:asciiTheme="minorEastAsia" w:eastAsiaTheme="minorEastAsia" w:hAnsiTheme="minorEastAsia"/>
          <w:b/>
          <w:sz w:val="36"/>
        </w:rPr>
      </w:pPr>
      <w:r>
        <w:rPr>
          <w:rFonts w:asciiTheme="minorEastAsia" w:eastAsiaTheme="minorEastAsia" w:hAnsiTheme="minorEastAsia" w:hint="eastAsia"/>
          <w:b/>
          <w:sz w:val="36"/>
        </w:rPr>
        <w:t>填 表 说 明</w:t>
      </w:r>
    </w:p>
    <w:p w:rsidR="006E3FF4" w:rsidRDefault="006E3FF4">
      <w:pPr>
        <w:pStyle w:val="a8"/>
        <w:ind w:left="930" w:firstLineChars="0" w:firstLine="0"/>
        <w:rPr>
          <w:rFonts w:asciiTheme="minorEastAsia" w:eastAsiaTheme="minorEastAsia" w:hAnsiTheme="minorEastAsia"/>
          <w:b/>
          <w:sz w:val="28"/>
          <w:szCs w:val="28"/>
        </w:rPr>
      </w:pPr>
    </w:p>
    <w:p w:rsidR="006E3FF4" w:rsidRDefault="006E3FF4">
      <w:pPr>
        <w:pStyle w:val="a8"/>
        <w:ind w:left="930" w:firstLineChars="0" w:firstLine="0"/>
        <w:rPr>
          <w:rFonts w:asciiTheme="minorEastAsia" w:eastAsiaTheme="minorEastAsia" w:hAnsiTheme="minorEastAsia"/>
          <w:b/>
          <w:sz w:val="28"/>
          <w:szCs w:val="28"/>
        </w:rPr>
      </w:pPr>
    </w:p>
    <w:p w:rsidR="006E3FF4" w:rsidRDefault="00895095">
      <w:pPr>
        <w:pStyle w:val="a8"/>
        <w:spacing w:line="360" w:lineRule="auto"/>
        <w:ind w:left="93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．申请编号由学会统一填写；</w:t>
      </w:r>
    </w:p>
    <w:p w:rsidR="006E3FF4" w:rsidRDefault="00895095">
      <w:pPr>
        <w:pStyle w:val="a8"/>
        <w:spacing w:line="360" w:lineRule="auto"/>
        <w:ind w:left="93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2．成果名称：字数（含符号）不超过35个汉字；</w:t>
      </w:r>
    </w:p>
    <w:p w:rsidR="006E3FF4" w:rsidRDefault="00895095">
      <w:pPr>
        <w:pStyle w:val="a8"/>
        <w:spacing w:line="360" w:lineRule="auto"/>
        <w:ind w:left="93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3．成果曾获奖情况不包含商业性奖励；</w:t>
      </w:r>
    </w:p>
    <w:p w:rsidR="006E3FF4" w:rsidRDefault="00895095">
      <w:pPr>
        <w:pStyle w:val="a8"/>
        <w:spacing w:line="360" w:lineRule="auto"/>
        <w:ind w:left="93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4．成果起止时间指研究时间（教育研究类）、实践检验时间（教育实践类）；</w:t>
      </w:r>
    </w:p>
    <w:p w:rsidR="006E3FF4" w:rsidRDefault="00895095">
      <w:pPr>
        <w:pStyle w:val="a8"/>
        <w:spacing w:line="360" w:lineRule="auto"/>
        <w:ind w:left="93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5．申请书用A4双面打印，正文内容应不小于四号字。需签字、盖章处打印或复印无效。</w:t>
      </w:r>
    </w:p>
    <w:p w:rsidR="006E3FF4" w:rsidRDefault="00895095">
      <w:pPr>
        <w:pStyle w:val="a8"/>
        <w:ind w:firstLineChars="0" w:firstLine="0"/>
        <w:rPr>
          <w:rFonts w:asciiTheme="minorEastAsia" w:eastAsiaTheme="minorEastAsia" w:hAnsiTheme="minorEastAsia"/>
          <w:spacing w:val="-10"/>
          <w:kern w:val="0"/>
          <w:sz w:val="36"/>
          <w:szCs w:val="36"/>
        </w:rPr>
      </w:pPr>
      <w:r>
        <w:rPr>
          <w:rFonts w:asciiTheme="minorEastAsia" w:eastAsiaTheme="minorEastAsia" w:hAnsiTheme="minorEastAsia"/>
          <w:b/>
          <w:sz w:val="36"/>
        </w:rPr>
        <w:br w:type="page"/>
      </w:r>
      <w:r>
        <w:rPr>
          <w:rFonts w:asciiTheme="minorEastAsia" w:eastAsiaTheme="minorEastAsia" w:hAnsiTheme="minorEastAsia" w:hint="eastAsia"/>
          <w:b/>
          <w:sz w:val="36"/>
        </w:rPr>
        <w:lastRenderedPageBreak/>
        <w:t>一、</w:t>
      </w:r>
      <w:r>
        <w:rPr>
          <w:rFonts w:asciiTheme="minorEastAsia" w:eastAsiaTheme="minorEastAsia" w:hAnsiTheme="minorEastAsia" w:hint="eastAsia"/>
          <w:spacing w:val="-10"/>
          <w:kern w:val="0"/>
          <w:sz w:val="36"/>
          <w:szCs w:val="36"/>
        </w:rPr>
        <w:t>成果简介</w:t>
      </w:r>
    </w:p>
    <w:p w:rsidR="006E3FF4" w:rsidRDefault="00895095">
      <w:pPr>
        <w:pStyle w:val="a8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成果简介不超过1000字，应包含以下四部分内容：</w:t>
      </w:r>
    </w:p>
    <w:p w:rsidR="006E3FF4" w:rsidRDefault="00895095">
      <w:pPr>
        <w:pStyle w:val="a8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pacing w:val="-10"/>
          <w:kern w:val="0"/>
          <w:sz w:val="28"/>
          <w:szCs w:val="28"/>
        </w:rPr>
        <w:t>⒈</w:t>
      </w: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主要解决的研究生教育实践问题</w:t>
      </w:r>
    </w:p>
    <w:p w:rsidR="006E3FF4" w:rsidRDefault="00895095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①</w:t>
      </w:r>
      <w:r>
        <w:rPr>
          <w:rFonts w:ascii="仿宋_GB2312" w:eastAsia="仿宋_GB2312" w:hint="eastAsia"/>
          <w:sz w:val="24"/>
        </w:rPr>
        <w:t>服务国家战略的引导不足、科研氛围的学科壁垒局限，不利于研究生职业生涯发展和创新意识激发。</w:t>
      </w:r>
    </w:p>
    <w:p w:rsidR="006E3FF4" w:rsidRDefault="00895095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②</w:t>
      </w:r>
      <w:r>
        <w:rPr>
          <w:rFonts w:ascii="仿宋_GB2312" w:eastAsia="仿宋_GB2312" w:hint="eastAsia"/>
          <w:sz w:val="24"/>
        </w:rPr>
        <w:t>解决国际前沿与国家建设重要“真问题”的磨练不够充分，不利于研究生提升素质能力、获得创新成果。</w:t>
      </w:r>
    </w:p>
    <w:p w:rsidR="006E3FF4" w:rsidRDefault="00895095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③</w:t>
      </w:r>
      <w:r>
        <w:rPr>
          <w:rFonts w:ascii="仿宋_GB2312" w:eastAsia="仿宋_GB2312" w:hint="eastAsia"/>
          <w:sz w:val="24"/>
        </w:rPr>
        <w:t>复杂国际环境下研究生培养获国际</w:t>
      </w:r>
      <w:r>
        <w:rPr>
          <w:rFonts w:ascii="仿宋_GB2312" w:eastAsia="仿宋_GB2312"/>
          <w:sz w:val="24"/>
        </w:rPr>
        <w:t>助力</w:t>
      </w:r>
      <w:r>
        <w:rPr>
          <w:rFonts w:ascii="仿宋_GB2312" w:eastAsia="仿宋_GB2312" w:hint="eastAsia"/>
          <w:sz w:val="24"/>
        </w:rPr>
        <w:t>不易，不利于培养国际一流创新人才。</w:t>
      </w:r>
    </w:p>
    <w:p w:rsidR="006E3FF4" w:rsidRDefault="00895095">
      <w:pPr>
        <w:pStyle w:val="a8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pacing w:val="-10"/>
          <w:kern w:val="0"/>
          <w:sz w:val="28"/>
          <w:szCs w:val="28"/>
        </w:rPr>
        <w:t>⒉</w:t>
      </w: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解决实践问题的方法</w:t>
      </w:r>
    </w:p>
    <w:p w:rsidR="006E3FF4" w:rsidRDefault="00895095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①</w:t>
      </w:r>
      <w:r>
        <w:rPr>
          <w:rFonts w:ascii="仿宋_GB2312" w:eastAsia="仿宋_GB2312" w:hint="eastAsia"/>
          <w:sz w:val="24"/>
        </w:rPr>
        <w:t>瞄准信息化战争、经济与生命健康的“电磁空间一体化”卡脖子技术，创造学科交叉的学术氛围与创新机遇</w:t>
      </w:r>
      <w:r>
        <w:rPr>
          <w:rFonts w:ascii="仿宋_GB2312" w:eastAsia="仿宋_GB2312"/>
          <w:sz w:val="24"/>
        </w:rPr>
        <w:t>。</w:t>
      </w:r>
    </w:p>
    <w:p w:rsidR="006E3FF4" w:rsidRDefault="00895095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②</w:t>
      </w:r>
      <w:r>
        <w:rPr>
          <w:rFonts w:ascii="仿宋_GB2312" w:eastAsia="仿宋_GB2312"/>
          <w:sz w:val="24"/>
        </w:rPr>
        <w:t>凌云</w:t>
      </w:r>
      <w:r>
        <w:rPr>
          <w:rFonts w:ascii="仿宋_GB2312" w:eastAsia="仿宋_GB2312" w:hint="eastAsia"/>
          <w:sz w:val="24"/>
        </w:rPr>
        <w:t>计划、</w:t>
      </w:r>
      <w:r>
        <w:rPr>
          <w:rFonts w:ascii="仿宋_GB2312" w:eastAsia="仿宋_GB2312"/>
          <w:sz w:val="24"/>
        </w:rPr>
        <w:t>支部结对、校友导航人生、</w:t>
      </w:r>
      <w:r>
        <w:rPr>
          <w:rFonts w:ascii="仿宋_GB2312" w:eastAsia="仿宋_GB2312" w:hint="eastAsia"/>
          <w:sz w:val="24"/>
        </w:rPr>
        <w:t>“一大”代表王尽美长孙“王明华研究生党建工作室”、课程思政全覆盖，引导研究生服务国家战略</w:t>
      </w:r>
      <w:r>
        <w:rPr>
          <w:rFonts w:ascii="仿宋_GB2312" w:eastAsia="仿宋_GB2312"/>
          <w:sz w:val="24"/>
        </w:rPr>
        <w:t>。</w:t>
      </w:r>
    </w:p>
    <w:p w:rsidR="006E3FF4" w:rsidRDefault="00895095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③</w:t>
      </w:r>
      <w:r>
        <w:rPr>
          <w:rFonts w:ascii="仿宋_GB2312" w:eastAsia="仿宋_GB2312" w:hint="eastAsia"/>
          <w:sz w:val="24"/>
        </w:rPr>
        <w:t>工程伦理、工程管理、科学研究与技术创新方法等7门工程技术类平台与学位课，电磁调控原理与技术、电磁空间数字孪生技术、智能信息处理等12门学位必修与选修课，增强工程基础素养、“电磁空间一体化”技术</w:t>
      </w:r>
      <w:r>
        <w:rPr>
          <w:rFonts w:ascii="仿宋_GB2312" w:eastAsia="仿宋_GB2312"/>
          <w:sz w:val="24"/>
        </w:rPr>
        <w:t>。</w:t>
      </w:r>
    </w:p>
    <w:p w:rsidR="006E3FF4" w:rsidRDefault="00895095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④落实研究生主动探索学科前沿，全过程参与重大科研项目申请、研发与总结，提升学术创新能力</w:t>
      </w:r>
      <w:r>
        <w:rPr>
          <w:rFonts w:ascii="仿宋_GB2312" w:eastAsia="仿宋_GB2312"/>
          <w:sz w:val="24"/>
        </w:rPr>
        <w:t>。</w:t>
      </w:r>
    </w:p>
    <w:p w:rsidR="006E3FF4" w:rsidRDefault="00895095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⑤与</w:t>
      </w:r>
      <w:r w:rsidR="003F0296">
        <w:rPr>
          <w:rFonts w:ascii="仿宋_GB2312" w:eastAsia="仿宋_GB2312" w:hint="eastAsia"/>
          <w:sz w:val="24"/>
        </w:rPr>
        <w:t>乾元国家实验室、</w:t>
      </w:r>
      <w:r>
        <w:rPr>
          <w:rFonts w:ascii="仿宋_GB2312" w:eastAsia="仿宋_GB2312" w:hint="eastAsia"/>
          <w:sz w:val="24"/>
        </w:rPr>
        <w:t>航空工业特种所、航天5院等国家重点单位深度合作，共建研究生培养基地，高校、企业、海外一流专家教授组成导师组，解决国家急需“真问题”，锤炼研究生工程创新能力</w:t>
      </w:r>
      <w:r>
        <w:rPr>
          <w:rFonts w:ascii="仿宋_GB2312" w:eastAsia="仿宋_GB2312"/>
          <w:sz w:val="24"/>
        </w:rPr>
        <w:t>。</w:t>
      </w:r>
    </w:p>
    <w:p w:rsidR="006E3FF4" w:rsidRDefault="00895095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⑥主办电磁领域1个</w:t>
      </w:r>
      <w:r w:rsidR="002017B4">
        <w:rPr>
          <w:rFonts w:ascii="仿宋_GB2312" w:eastAsia="仿宋_GB2312" w:hint="eastAsia"/>
          <w:sz w:val="24"/>
        </w:rPr>
        <w:t>中科院</w:t>
      </w:r>
      <w:r>
        <w:rPr>
          <w:rFonts w:ascii="仿宋_GB2312" w:eastAsia="仿宋_GB2312" w:hint="eastAsia"/>
          <w:sz w:val="24"/>
        </w:rPr>
        <w:t>一区期刊、1个国际会议，研究生全方位参与国际会议筹划、实施、作主题报告，研究生按国际会议标准流程轮流主持</w:t>
      </w:r>
      <w:r w:rsidR="002017B4">
        <w:rPr>
          <w:rFonts w:ascii="仿宋_GB2312" w:eastAsia="仿宋_GB2312" w:hint="eastAsia"/>
          <w:sz w:val="24"/>
        </w:rPr>
        <w:t>周会</w:t>
      </w:r>
      <w:r>
        <w:rPr>
          <w:rFonts w:ascii="仿宋_GB2312" w:eastAsia="仿宋_GB2312" w:hint="eastAsia"/>
          <w:sz w:val="24"/>
        </w:rPr>
        <w:t>、学术讨论、论文辩驳攻防，提升研究生国际竞争力</w:t>
      </w:r>
      <w:r>
        <w:rPr>
          <w:rFonts w:ascii="仿宋_GB2312" w:eastAsia="仿宋_GB2312"/>
          <w:sz w:val="24"/>
        </w:rPr>
        <w:t>。</w:t>
      </w:r>
    </w:p>
    <w:p w:rsidR="006E3FF4" w:rsidRDefault="00895095">
      <w:pPr>
        <w:pStyle w:val="a8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pacing w:val="-10"/>
          <w:kern w:val="0"/>
          <w:sz w:val="28"/>
          <w:szCs w:val="28"/>
        </w:rPr>
        <w:t>⒊</w:t>
      </w: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创新点</w:t>
      </w:r>
    </w:p>
    <w:p w:rsidR="006E3FF4" w:rsidRDefault="00895095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①</w:t>
      </w:r>
      <w:r>
        <w:rPr>
          <w:rFonts w:ascii="仿宋_GB2312" w:eastAsia="仿宋_GB2312" w:hint="eastAsia"/>
          <w:sz w:val="24"/>
        </w:rPr>
        <w:t>打通束缚</w:t>
      </w:r>
      <w:r>
        <w:rPr>
          <w:rFonts w:ascii="仿宋_GB2312" w:eastAsia="仿宋_GB2312"/>
          <w:sz w:val="24"/>
        </w:rPr>
        <w:t>研究生培养</w:t>
      </w:r>
      <w:r>
        <w:rPr>
          <w:rFonts w:ascii="仿宋_GB2312" w:eastAsia="仿宋_GB2312" w:hint="eastAsia"/>
          <w:sz w:val="24"/>
        </w:rPr>
        <w:t>的堵点卡点，瞄准国家急需与国际一流，引导研究生服务国家战略，建设学科交叉的“电磁空间一体化”课程群与实践环节，自主培养国际一流创新人才</w:t>
      </w:r>
      <w:r>
        <w:rPr>
          <w:rFonts w:ascii="仿宋_GB2312" w:eastAsia="仿宋_GB2312"/>
          <w:sz w:val="24"/>
        </w:rPr>
        <w:t>。</w:t>
      </w:r>
    </w:p>
    <w:p w:rsidR="002017B4" w:rsidRDefault="00895095" w:rsidP="002017B4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宋体" w:hAnsi="宋体" w:cs="宋体" w:hint="eastAsia"/>
          <w:sz w:val="24"/>
        </w:rPr>
        <w:t>②</w:t>
      </w:r>
      <w:r>
        <w:rPr>
          <w:rFonts w:ascii="仿宋_GB2312" w:eastAsia="仿宋_GB2312" w:hint="eastAsia"/>
          <w:sz w:val="24"/>
        </w:rPr>
        <w:t>与国家重点单位合作建设培养基地，研究生全程参与重大项目研发、解决国家急需“真问题”，深度实施科教融汇与产教融合，锤炼研究生的学术与工程创新能力。</w:t>
      </w:r>
    </w:p>
    <w:p w:rsidR="006E3FF4" w:rsidRDefault="00895095" w:rsidP="002017B4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宋体" w:hAnsi="宋体" w:cs="宋体" w:hint="eastAsia"/>
          <w:sz w:val="24"/>
        </w:rPr>
        <w:t>③</w:t>
      </w:r>
      <w:r>
        <w:rPr>
          <w:rFonts w:ascii="仿宋_GB2312" w:eastAsia="仿宋_GB2312" w:hint="eastAsia"/>
          <w:sz w:val="24"/>
        </w:rPr>
        <w:t>主办国际会议与国际一流期刊，作为电磁领域国际拓展平台，提升研究生的国际竞争力</w:t>
      </w:r>
      <w:r>
        <w:rPr>
          <w:rFonts w:ascii="仿宋_GB2312" w:eastAsia="仿宋_GB2312"/>
          <w:sz w:val="24"/>
        </w:rPr>
        <w:t>。</w:t>
      </w:r>
    </w:p>
    <w:p w:rsidR="006E3FF4" w:rsidRDefault="00895095">
      <w:pPr>
        <w:pStyle w:val="a8"/>
        <w:ind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pacing w:val="-10"/>
          <w:kern w:val="0"/>
          <w:sz w:val="28"/>
          <w:szCs w:val="28"/>
        </w:rPr>
        <w:lastRenderedPageBreak/>
        <w:t>⒋</w:t>
      </w: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推广应用成果及贡献</w:t>
      </w:r>
    </w:p>
    <w:p w:rsidR="006E3FF4" w:rsidRDefault="00895095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近5年“电磁空间一体化”12位导师</w:t>
      </w:r>
      <w:r w:rsidR="00456B13">
        <w:rPr>
          <w:rFonts w:ascii="仿宋_GB2312" w:eastAsia="仿宋_GB2312" w:hint="eastAsia"/>
          <w:sz w:val="24"/>
        </w:rPr>
        <w:t>共</w:t>
      </w:r>
      <w:r>
        <w:rPr>
          <w:rFonts w:ascii="仿宋_GB2312" w:eastAsia="仿宋_GB2312" w:hint="eastAsia"/>
          <w:sz w:val="24"/>
        </w:rPr>
        <w:t>培养116名硕士</w:t>
      </w:r>
      <w:r w:rsidR="00456B13">
        <w:rPr>
          <w:rFonts w:ascii="仿宋_GB2312" w:eastAsia="仿宋_GB2312" w:hint="eastAsia"/>
          <w:sz w:val="24"/>
        </w:rPr>
        <w:t>、</w:t>
      </w:r>
      <w:r>
        <w:rPr>
          <w:rFonts w:ascii="仿宋_GB2312" w:eastAsia="仿宋_GB2312" w:hint="eastAsia"/>
          <w:sz w:val="24"/>
        </w:rPr>
        <w:t>博士：</w:t>
      </w:r>
    </w:p>
    <w:p w:rsidR="006E3FF4" w:rsidRDefault="00895095" w:rsidP="002017B4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①</w:t>
      </w:r>
      <w:r>
        <w:rPr>
          <w:rFonts w:ascii="仿宋_GB2312" w:eastAsia="仿宋_GB2312" w:hint="eastAsia"/>
          <w:sz w:val="24"/>
        </w:rPr>
        <w:t>在读研究生：</w:t>
      </w:r>
      <w:r w:rsidR="005F6C71" w:rsidRPr="005F6C71">
        <w:rPr>
          <w:rFonts w:ascii="仿宋_GB2312" w:eastAsia="仿宋_GB2312" w:hint="eastAsia"/>
          <w:sz w:val="24"/>
        </w:rPr>
        <w:t>研发耦合噪声抑制技术用于XX型号，</w:t>
      </w:r>
      <w:r>
        <w:rPr>
          <w:rFonts w:ascii="仿宋_GB2312" w:eastAsia="仿宋_GB2312" w:hint="eastAsia"/>
          <w:sz w:val="24"/>
        </w:rPr>
        <w:t>第一作者发表Nature、Science子刊论文12篇，获国自然博士生基金2项、全国超材料大会优秀青年学者奖、国际学术会议最佳论文奖</w:t>
      </w:r>
      <w:r w:rsidR="00794FEE">
        <w:rPr>
          <w:rFonts w:ascii="仿宋_GB2312" w:eastAsia="仿宋_GB2312" w:hint="eastAsia"/>
          <w:sz w:val="24"/>
        </w:rPr>
        <w:t>等</w:t>
      </w:r>
      <w:r>
        <w:rPr>
          <w:rFonts w:ascii="仿宋_GB2312" w:eastAsia="仿宋_GB2312" w:hint="eastAsia"/>
          <w:sz w:val="24"/>
        </w:rPr>
        <w:t>13项</w:t>
      </w:r>
      <w:r>
        <w:rPr>
          <w:rFonts w:ascii="仿宋_GB2312" w:eastAsia="仿宋_GB2312"/>
          <w:sz w:val="24"/>
        </w:rPr>
        <w:t>。</w:t>
      </w:r>
    </w:p>
    <w:p w:rsidR="006E3FF4" w:rsidRDefault="00895095" w:rsidP="002017B4">
      <w:pPr>
        <w:spacing w:line="36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</w:t>
      </w:r>
      <w:r>
        <w:rPr>
          <w:rFonts w:ascii="仿宋_GB2312" w:eastAsia="仿宋_GB2312"/>
          <w:sz w:val="24"/>
        </w:rPr>
        <w:t>②</w:t>
      </w:r>
      <w:r>
        <w:rPr>
          <w:rFonts w:ascii="仿宋_GB2312" w:eastAsia="仿宋_GB2312" w:hint="eastAsia"/>
          <w:sz w:val="24"/>
        </w:rPr>
        <w:t>学位论文：中国电子学会</w:t>
      </w:r>
      <w:r w:rsidR="00794FEE">
        <w:rPr>
          <w:rFonts w:ascii="仿宋_GB2312" w:eastAsia="仿宋_GB2312" w:hint="eastAsia"/>
          <w:sz w:val="24"/>
        </w:rPr>
        <w:t>、电子教育学会</w:t>
      </w:r>
      <w:r>
        <w:rPr>
          <w:rFonts w:ascii="仿宋_GB2312" w:eastAsia="仿宋_GB2312" w:hint="eastAsia"/>
          <w:sz w:val="24"/>
        </w:rPr>
        <w:t>及浙江省优博论文5篇、提名2篇，优硕3篇</w:t>
      </w:r>
      <w:r>
        <w:rPr>
          <w:rFonts w:ascii="仿宋_GB2312" w:eastAsia="仿宋_GB2312"/>
          <w:sz w:val="24"/>
        </w:rPr>
        <w:t>。</w:t>
      </w:r>
    </w:p>
    <w:p w:rsidR="006E3FF4" w:rsidRDefault="00895095" w:rsidP="002017B4">
      <w:pPr>
        <w:pStyle w:val="a8"/>
        <w:spacing w:line="360" w:lineRule="exact"/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③</w:t>
      </w:r>
      <w:r>
        <w:rPr>
          <w:rFonts w:ascii="仿宋_GB2312" w:eastAsia="仿宋_GB2312" w:hint="eastAsia"/>
          <w:sz w:val="24"/>
        </w:rPr>
        <w:t>毕业生：国家四青人才3人，中国科协青年托举人才3</w:t>
      </w:r>
      <w:r>
        <w:rPr>
          <w:rFonts w:ascii="仿宋_GB2312" w:eastAsia="仿宋_GB2312"/>
          <w:sz w:val="24"/>
        </w:rPr>
        <w:t>人</w:t>
      </w:r>
      <w:r>
        <w:rPr>
          <w:rFonts w:ascii="仿宋_GB2312" w:eastAsia="仿宋_GB2312" w:hint="eastAsia"/>
          <w:sz w:val="24"/>
        </w:rPr>
        <w:t>，4人获教育部及省级自然科学一等奖，1人获中国光学工程学会自然科学一等奖</w:t>
      </w:r>
      <w:r>
        <w:rPr>
          <w:rFonts w:ascii="仿宋_GB2312" w:eastAsia="仿宋_GB2312"/>
          <w:sz w:val="24"/>
        </w:rPr>
        <w:t>。</w:t>
      </w:r>
    </w:p>
    <w:p w:rsidR="002017B4" w:rsidRPr="002017B4" w:rsidRDefault="002017B4" w:rsidP="002017B4">
      <w:pPr>
        <w:rPr>
          <w:rFonts w:ascii="仿宋_GB2312" w:eastAsia="仿宋_GB2312"/>
          <w:sz w:val="24"/>
        </w:rPr>
      </w:pPr>
      <w:r w:rsidRPr="003C403C">
        <w:rPr>
          <w:noProof/>
        </w:rPr>
        <w:drawing>
          <wp:inline distT="0" distB="0" distL="0" distR="0" wp14:anchorId="2C41BC68" wp14:editId="70E5B16D">
            <wp:extent cx="5274310" cy="3417570"/>
            <wp:effectExtent l="0" t="0" r="2540" b="0"/>
            <wp:docPr id="13" name="图片 13" descr="C:\Users\yedx\Documents\WeChat Files\wxid_n45z2kxib9a711\FileStorage\Temp\1719219140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edx\Documents\WeChat Files\wxid_n45z2kxib9a711\FileStorage\Temp\171921914033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1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FF4" w:rsidRDefault="006E3FF4">
      <w:pPr>
        <w:pStyle w:val="a8"/>
        <w:ind w:firstLineChars="0" w:firstLine="0"/>
        <w:rPr>
          <w:rFonts w:ascii="仿宋_GB2312" w:eastAsia="仿宋_GB2312"/>
          <w:sz w:val="24"/>
        </w:rPr>
      </w:pPr>
    </w:p>
    <w:p w:rsidR="006E3FF4" w:rsidRDefault="006E3FF4">
      <w:pPr>
        <w:pStyle w:val="a8"/>
        <w:ind w:firstLineChars="0" w:firstLine="0"/>
        <w:rPr>
          <w:rFonts w:ascii="仿宋_GB2312" w:eastAsia="仿宋_GB2312"/>
          <w:sz w:val="24"/>
        </w:rPr>
      </w:pPr>
    </w:p>
    <w:p w:rsidR="006E3FF4" w:rsidRDefault="00895095">
      <w:pPr>
        <w:widowControl/>
        <w:jc w:val="lef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/>
          <w:b/>
        </w:rPr>
        <w:br w:type="page"/>
      </w:r>
      <w:r>
        <w:rPr>
          <w:rFonts w:asciiTheme="minorEastAsia" w:eastAsiaTheme="minorEastAsia" w:hAnsiTheme="minorEastAsia" w:hint="eastAsia"/>
          <w:spacing w:val="-10"/>
          <w:kern w:val="0"/>
          <w:sz w:val="36"/>
          <w:szCs w:val="36"/>
        </w:rPr>
        <w:lastRenderedPageBreak/>
        <w:t>二、主要完成人情况</w:t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76"/>
        <w:gridCol w:w="2553"/>
        <w:gridCol w:w="2340"/>
        <w:gridCol w:w="1847"/>
      </w:tblGrid>
      <w:tr w:rsidR="006C20FD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6C20FD" w:rsidRDefault="006C20FD" w:rsidP="006C20FD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第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(1)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完成人</w:t>
            </w:r>
          </w:p>
          <w:p w:rsidR="006C20FD" w:rsidRDefault="006C20FD" w:rsidP="006C20FD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姓     名</w:t>
            </w:r>
          </w:p>
        </w:tc>
        <w:tc>
          <w:tcPr>
            <w:tcW w:w="2553" w:type="dxa"/>
            <w:vAlign w:val="center"/>
          </w:tcPr>
          <w:p w:rsidR="006C20FD" w:rsidRDefault="006C20FD" w:rsidP="006C20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王作佳</w:t>
            </w:r>
          </w:p>
        </w:tc>
        <w:tc>
          <w:tcPr>
            <w:tcW w:w="2340" w:type="dxa"/>
            <w:vAlign w:val="center"/>
          </w:tcPr>
          <w:p w:rsidR="006C20FD" w:rsidRDefault="006C20FD" w:rsidP="006C20FD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性    别</w:t>
            </w:r>
          </w:p>
        </w:tc>
        <w:tc>
          <w:tcPr>
            <w:tcW w:w="1847" w:type="dxa"/>
            <w:vAlign w:val="center"/>
          </w:tcPr>
          <w:p w:rsidR="006C20FD" w:rsidRDefault="006C20FD" w:rsidP="006C20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</w:tr>
      <w:tr w:rsidR="006C20FD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6C20FD" w:rsidRDefault="006C20FD" w:rsidP="006C20FD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出生年月</w:t>
            </w:r>
          </w:p>
        </w:tc>
        <w:tc>
          <w:tcPr>
            <w:tcW w:w="2553" w:type="dxa"/>
            <w:vAlign w:val="center"/>
          </w:tcPr>
          <w:p w:rsidR="006C20FD" w:rsidRDefault="006C20FD" w:rsidP="006C20FD">
            <w:pPr>
              <w:ind w:left="264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987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年9月</w:t>
            </w:r>
          </w:p>
        </w:tc>
        <w:tc>
          <w:tcPr>
            <w:tcW w:w="2340" w:type="dxa"/>
            <w:vAlign w:val="center"/>
          </w:tcPr>
          <w:p w:rsidR="006C20FD" w:rsidRDefault="006C20FD" w:rsidP="006C20FD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最高学历</w:t>
            </w:r>
          </w:p>
        </w:tc>
        <w:tc>
          <w:tcPr>
            <w:tcW w:w="1847" w:type="dxa"/>
            <w:vAlign w:val="center"/>
          </w:tcPr>
          <w:p w:rsidR="006C20FD" w:rsidRDefault="00411C33" w:rsidP="006C20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博士研究生</w:t>
            </w:r>
          </w:p>
        </w:tc>
      </w:tr>
      <w:tr w:rsidR="006C20FD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6C20FD" w:rsidRDefault="006C20FD" w:rsidP="006C20FD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工作单位</w:t>
            </w:r>
          </w:p>
        </w:tc>
        <w:tc>
          <w:tcPr>
            <w:tcW w:w="2553" w:type="dxa"/>
            <w:vAlign w:val="center"/>
          </w:tcPr>
          <w:p w:rsidR="006C20FD" w:rsidRDefault="006C20FD" w:rsidP="006C20FD">
            <w:pPr>
              <w:ind w:left="264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浙江大学</w:t>
            </w:r>
            <w:r w:rsidR="00CA7CE7">
              <w:rPr>
                <w:rFonts w:asciiTheme="minorEastAsia" w:eastAsiaTheme="minorEastAsia" w:hAnsiTheme="minorEastAsia" w:hint="eastAsia"/>
                <w:sz w:val="24"/>
              </w:rPr>
              <w:t>信息与电子工程学院</w:t>
            </w:r>
          </w:p>
        </w:tc>
        <w:tc>
          <w:tcPr>
            <w:tcW w:w="2340" w:type="dxa"/>
            <w:vAlign w:val="center"/>
          </w:tcPr>
          <w:p w:rsidR="006C20FD" w:rsidRDefault="006C20FD" w:rsidP="006C20FD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专业技术职称</w:t>
            </w:r>
          </w:p>
        </w:tc>
        <w:tc>
          <w:tcPr>
            <w:tcW w:w="1847" w:type="dxa"/>
            <w:vAlign w:val="center"/>
          </w:tcPr>
          <w:p w:rsidR="006C20FD" w:rsidRDefault="006C20FD" w:rsidP="006C20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研究员</w:t>
            </w:r>
          </w:p>
        </w:tc>
      </w:tr>
      <w:tr w:rsidR="006C20FD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6C20FD" w:rsidRDefault="006C20FD" w:rsidP="006C20FD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553" w:type="dxa"/>
            <w:vAlign w:val="center"/>
          </w:tcPr>
          <w:p w:rsidR="006C20FD" w:rsidRDefault="006C20FD" w:rsidP="006C20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3616518084</w:t>
            </w:r>
          </w:p>
        </w:tc>
        <w:tc>
          <w:tcPr>
            <w:tcW w:w="2340" w:type="dxa"/>
            <w:vAlign w:val="center"/>
          </w:tcPr>
          <w:p w:rsidR="006C20FD" w:rsidRDefault="006C20FD" w:rsidP="006C20FD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现任党政职务</w:t>
            </w:r>
          </w:p>
        </w:tc>
        <w:tc>
          <w:tcPr>
            <w:tcW w:w="1847" w:type="dxa"/>
            <w:vAlign w:val="center"/>
          </w:tcPr>
          <w:p w:rsidR="006C20FD" w:rsidRDefault="006C20FD" w:rsidP="006C20FD">
            <w:pPr>
              <w:ind w:left="99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系副主任</w:t>
            </w:r>
          </w:p>
        </w:tc>
      </w:tr>
      <w:tr w:rsidR="006C20FD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6C20FD" w:rsidRDefault="006C20FD" w:rsidP="006C20FD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邮    箱</w:t>
            </w:r>
          </w:p>
        </w:tc>
        <w:tc>
          <w:tcPr>
            <w:tcW w:w="2553" w:type="dxa"/>
            <w:vAlign w:val="center"/>
          </w:tcPr>
          <w:p w:rsidR="006C20FD" w:rsidRDefault="006C20FD" w:rsidP="006C20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z</w:t>
            </w:r>
            <w:r>
              <w:rPr>
                <w:rFonts w:asciiTheme="minorEastAsia" w:eastAsiaTheme="minorEastAsia" w:hAnsiTheme="minorEastAsia"/>
                <w:sz w:val="24"/>
              </w:rPr>
              <w:t>uojiawang@zju.edu.cn</w:t>
            </w:r>
          </w:p>
        </w:tc>
        <w:tc>
          <w:tcPr>
            <w:tcW w:w="2340" w:type="dxa"/>
            <w:vAlign w:val="center"/>
          </w:tcPr>
          <w:p w:rsidR="006C20FD" w:rsidRDefault="006C20FD" w:rsidP="006C20FD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政治面貌</w:t>
            </w:r>
          </w:p>
        </w:tc>
        <w:tc>
          <w:tcPr>
            <w:tcW w:w="1847" w:type="dxa"/>
            <w:vAlign w:val="center"/>
          </w:tcPr>
          <w:p w:rsidR="006C20FD" w:rsidRDefault="006C20FD" w:rsidP="006C20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中共党员</w:t>
            </w:r>
          </w:p>
        </w:tc>
      </w:tr>
      <w:tr w:rsidR="006E3FF4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6E3FF4" w:rsidRDefault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通讯地址</w:t>
            </w:r>
          </w:p>
        </w:tc>
        <w:tc>
          <w:tcPr>
            <w:tcW w:w="6740" w:type="dxa"/>
            <w:gridSpan w:val="3"/>
            <w:vAlign w:val="center"/>
          </w:tcPr>
          <w:p w:rsidR="006E3FF4" w:rsidRPr="00551545" w:rsidRDefault="006C20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浙江省杭州市西湖区浙大路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8号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</w:rPr>
              <w:t>浙大玉泉校区</w:t>
            </w:r>
            <w:r w:rsidR="00790973">
              <w:rPr>
                <w:rFonts w:asciiTheme="minorEastAsia" w:eastAsiaTheme="minorEastAsia" w:hAnsiTheme="minorEastAsia" w:hint="eastAsia"/>
                <w:sz w:val="24"/>
              </w:rPr>
              <w:t>行政楼</w:t>
            </w:r>
            <w:r w:rsidR="00790973">
              <w:rPr>
                <w:rFonts w:asciiTheme="minorEastAsia" w:eastAsiaTheme="minorEastAsia" w:hAnsiTheme="minorEastAsia"/>
                <w:sz w:val="24"/>
              </w:rPr>
              <w:t>528</w:t>
            </w:r>
          </w:p>
        </w:tc>
      </w:tr>
      <w:tr w:rsidR="006E3FF4">
        <w:trPr>
          <w:trHeight w:val="849"/>
          <w:jc w:val="center"/>
        </w:trPr>
        <w:tc>
          <w:tcPr>
            <w:tcW w:w="2328" w:type="dxa"/>
            <w:gridSpan w:val="2"/>
            <w:vAlign w:val="center"/>
          </w:tcPr>
          <w:p w:rsidR="006E3FF4" w:rsidRDefault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成果何时何地</w:t>
            </w:r>
          </w:p>
          <w:p w:rsidR="006E3FF4" w:rsidRDefault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曾受何种奖励</w:t>
            </w:r>
          </w:p>
        </w:tc>
        <w:tc>
          <w:tcPr>
            <w:tcW w:w="6740" w:type="dxa"/>
            <w:gridSpan w:val="3"/>
            <w:vAlign w:val="center"/>
          </w:tcPr>
          <w:p w:rsidR="006E3FF4" w:rsidRDefault="004E1C9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02</w:t>
            </w:r>
            <w:r w:rsidR="008A5250">
              <w:rPr>
                <w:rFonts w:asciiTheme="minorEastAsia" w:eastAsiaTheme="minorEastAsia" w:hAnsiTheme="minorEastAsia"/>
                <w:sz w:val="24"/>
              </w:rPr>
              <w:t>2</w:t>
            </w:r>
            <w:r w:rsidR="006C20FD">
              <w:rPr>
                <w:rFonts w:asciiTheme="minorEastAsia" w:eastAsiaTheme="minorEastAsia" w:hAnsiTheme="minorEastAsia" w:hint="eastAsia"/>
                <w:sz w:val="24"/>
              </w:rPr>
              <w:t>浙江省自然科学一等奖</w:t>
            </w:r>
            <w:r w:rsidR="00D321B0"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018</w:t>
            </w:r>
            <w:r w:rsidR="006C20FD">
              <w:rPr>
                <w:rFonts w:asciiTheme="minorEastAsia" w:eastAsiaTheme="minorEastAsia" w:hAnsiTheme="minorEastAsia" w:hint="eastAsia"/>
                <w:sz w:val="24"/>
              </w:rPr>
              <w:t>中国电子学会优秀博士学位论文奖</w:t>
            </w:r>
          </w:p>
        </w:tc>
      </w:tr>
      <w:tr w:rsidR="006E3FF4" w:rsidTr="00CA7CE7">
        <w:trPr>
          <w:trHeight w:val="8268"/>
          <w:jc w:val="center"/>
        </w:trPr>
        <w:tc>
          <w:tcPr>
            <w:tcW w:w="852" w:type="dxa"/>
            <w:vAlign w:val="center"/>
          </w:tcPr>
          <w:p w:rsidR="006E3FF4" w:rsidRDefault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主</w:t>
            </w:r>
          </w:p>
          <w:p w:rsidR="006E3FF4" w:rsidRDefault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要</w:t>
            </w:r>
          </w:p>
          <w:p w:rsidR="006E3FF4" w:rsidRDefault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贡</w:t>
            </w:r>
          </w:p>
          <w:p w:rsidR="006E3FF4" w:rsidRDefault="00895095">
            <w:pPr>
              <w:ind w:left="-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:rsidR="006C20FD" w:rsidRDefault="006C20FD" w:rsidP="006C20F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C20FD" w:rsidRPr="006C20FD" w:rsidRDefault="006C20FD" w:rsidP="006C20FD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（1）</w:t>
            </w:r>
            <w:r w:rsidRPr="006C20FD">
              <w:rPr>
                <w:rFonts w:asciiTheme="minorEastAsia" w:eastAsiaTheme="minorEastAsia" w:hAnsiTheme="minorEastAsia" w:hint="eastAsia"/>
                <w:sz w:val="24"/>
              </w:rPr>
              <w:t>浙江省科技厅挂职一年，担任浙江省115专班办公室成员，协助对接军委科技委、浙江省政府完成乾元实验室机构注册、政策制定、条件建设和挂牌活动等事项，助力浙江省国家实验室零的突破</w:t>
            </w:r>
          </w:p>
          <w:p w:rsidR="006C20FD" w:rsidRPr="006C20FD" w:rsidRDefault="006C20FD" w:rsidP="006C20FD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（2）</w:t>
            </w:r>
            <w:r w:rsidRPr="006C20FD">
              <w:rPr>
                <w:rFonts w:asciiTheme="minorEastAsia" w:eastAsiaTheme="minorEastAsia" w:hAnsiTheme="minorEastAsia" w:hint="eastAsia"/>
                <w:sz w:val="24"/>
              </w:rPr>
              <w:t>负责“电磁空间一体化”相关研究生培养方案制定、课程建设、招生和培养环节，新增“电磁空间一体化</w:t>
            </w:r>
            <w:r w:rsidR="00A5664A" w:rsidRPr="006C20FD">
              <w:rPr>
                <w:rFonts w:asciiTheme="minorEastAsia" w:eastAsiaTheme="minorEastAsia" w:hAnsiTheme="minorEastAsia" w:hint="eastAsia"/>
                <w:sz w:val="24"/>
              </w:rPr>
              <w:t>”</w:t>
            </w:r>
            <w:r w:rsidRPr="006C20FD">
              <w:rPr>
                <w:rFonts w:asciiTheme="minorEastAsia" w:eastAsiaTheme="minorEastAsia" w:hAnsiTheme="minorEastAsia" w:hint="eastAsia"/>
                <w:sz w:val="24"/>
              </w:rPr>
              <w:t>研究生招生和培养方向</w:t>
            </w:r>
          </w:p>
          <w:p w:rsidR="006C20FD" w:rsidRPr="006C20FD" w:rsidRDefault="006C20FD" w:rsidP="006C20FD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（3）</w:t>
            </w:r>
            <w:r w:rsidRPr="006C20FD">
              <w:rPr>
                <w:rFonts w:asciiTheme="minorEastAsia" w:eastAsiaTheme="minorEastAsia" w:hAnsiTheme="minorEastAsia" w:hint="eastAsia"/>
                <w:sz w:val="24"/>
              </w:rPr>
              <w:t>负责浙江省优秀研究生课程建设项目，主建《高等电磁波理论》研究生课程，开设慕课</w:t>
            </w:r>
          </w:p>
          <w:p w:rsidR="006C20FD" w:rsidRPr="006C20FD" w:rsidRDefault="006C20FD" w:rsidP="006C20FD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/>
                <w:sz w:val="24"/>
              </w:rPr>
              <w:t>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Pr="006C20FD">
              <w:rPr>
                <w:rFonts w:asciiTheme="minorEastAsia" w:eastAsiaTheme="minorEastAsia" w:hAnsiTheme="minorEastAsia" w:hint="eastAsia"/>
                <w:sz w:val="24"/>
              </w:rPr>
              <w:t>编写的《高等电磁波理论》研究生教材，入选工业与信息化部“十四五”规划教材</w:t>
            </w:r>
          </w:p>
          <w:p w:rsidR="006E3FF4" w:rsidRPr="006C20FD" w:rsidRDefault="006E3FF4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6E3FF4" w:rsidRDefault="006E3FF4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6E3FF4" w:rsidRDefault="006E3FF4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6E3FF4" w:rsidRDefault="006E3FF4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6E3FF4" w:rsidRDefault="006E3FF4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6E3FF4" w:rsidRDefault="006E3FF4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6E3FF4" w:rsidRDefault="006E3FF4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6E3FF4" w:rsidRDefault="006E3FF4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6E3FF4" w:rsidRDefault="006E3FF4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6E3FF4" w:rsidRDefault="006E3FF4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6E3FF4" w:rsidRDefault="00895095">
            <w:pP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本人签名（手签）：</w:t>
            </w:r>
            <w:r w:rsidR="006C20FD">
              <w:rPr>
                <w:rFonts w:asciiTheme="minorEastAsia" w:eastAsiaTheme="minorEastAsia" w:hAnsiTheme="minorEastAsia"/>
                <w:noProof/>
                <w:spacing w:val="-10"/>
                <w:kern w:val="0"/>
                <w:sz w:val="24"/>
              </w:rPr>
              <w:drawing>
                <wp:inline distT="0" distB="0" distL="0" distR="0" wp14:anchorId="79EDD68C" wp14:editId="344CB039">
                  <wp:extent cx="1079990" cy="360324"/>
                  <wp:effectExtent l="0" t="0" r="0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nature-transparent-C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990" cy="360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3FF4" w:rsidRDefault="006C20FD">
            <w:pPr>
              <w:ind w:firstLineChars="2700" w:firstLine="59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024</w:t>
            </w:r>
            <w:r w:rsidR="00895095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6</w:t>
            </w:r>
            <w:r w:rsidR="00895095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24</w:t>
            </w:r>
            <w:r w:rsidR="00895095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日</w:t>
            </w:r>
          </w:p>
        </w:tc>
      </w:tr>
    </w:tbl>
    <w:p w:rsidR="00895095" w:rsidRDefault="0089509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注</w:t>
      </w:r>
      <w:r>
        <w:rPr>
          <w:rFonts w:asciiTheme="minorEastAsia" w:eastAsiaTheme="minorEastAsia" w:hAnsiTheme="minorEastAsia"/>
          <w:sz w:val="24"/>
        </w:rPr>
        <w:t>:主要完成人多于1人时，此页可复制填写，主要完成人</w:t>
      </w:r>
      <w:r>
        <w:rPr>
          <w:rFonts w:asciiTheme="minorEastAsia" w:eastAsiaTheme="minorEastAsia" w:hAnsiTheme="minorEastAsia" w:hint="eastAsia"/>
          <w:sz w:val="24"/>
        </w:rPr>
        <w:t>原则上不</w:t>
      </w:r>
      <w:r>
        <w:rPr>
          <w:rFonts w:asciiTheme="minorEastAsia" w:eastAsiaTheme="minorEastAsia" w:hAnsiTheme="minorEastAsia"/>
          <w:sz w:val="24"/>
        </w:rPr>
        <w:t>超过</w:t>
      </w:r>
      <w:r>
        <w:rPr>
          <w:rFonts w:asciiTheme="minorEastAsia" w:eastAsiaTheme="minorEastAsia" w:hAnsiTheme="minorEastAsia" w:hint="eastAsia"/>
          <w:sz w:val="24"/>
        </w:rPr>
        <w:t>10</w:t>
      </w:r>
      <w:r>
        <w:rPr>
          <w:rFonts w:asciiTheme="minorEastAsia" w:eastAsiaTheme="minorEastAsia" w:hAnsiTheme="minorEastAsia"/>
          <w:sz w:val="24"/>
        </w:rPr>
        <w:t>人。</w:t>
      </w:r>
    </w:p>
    <w:p w:rsidR="00895095" w:rsidRDefault="00895095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76"/>
        <w:gridCol w:w="2553"/>
        <w:gridCol w:w="2340"/>
        <w:gridCol w:w="1847"/>
      </w:tblGrid>
      <w:tr w:rsidR="00895095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lastRenderedPageBreak/>
              <w:t>第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(2)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完成人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姓     名</w:t>
            </w:r>
          </w:p>
        </w:tc>
        <w:tc>
          <w:tcPr>
            <w:tcW w:w="2553" w:type="dxa"/>
            <w:vAlign w:val="center"/>
          </w:tcPr>
          <w:p w:rsidR="00895095" w:rsidRDefault="00A765EB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叶德信</w:t>
            </w:r>
          </w:p>
        </w:tc>
        <w:tc>
          <w:tcPr>
            <w:tcW w:w="2340" w:type="dxa"/>
            <w:vAlign w:val="center"/>
          </w:tcPr>
          <w:p w:rsidR="00895095" w:rsidRDefault="00895095" w:rsidP="0089509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性    别</w:t>
            </w:r>
          </w:p>
        </w:tc>
        <w:tc>
          <w:tcPr>
            <w:tcW w:w="1847" w:type="dxa"/>
            <w:vAlign w:val="center"/>
          </w:tcPr>
          <w:p w:rsidR="00895095" w:rsidRDefault="00895095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</w:tr>
      <w:tr w:rsidR="00895095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出生年月</w:t>
            </w:r>
          </w:p>
        </w:tc>
        <w:tc>
          <w:tcPr>
            <w:tcW w:w="2553" w:type="dxa"/>
            <w:vAlign w:val="center"/>
          </w:tcPr>
          <w:p w:rsidR="00895095" w:rsidRDefault="00895095" w:rsidP="00895095">
            <w:pPr>
              <w:ind w:left="264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98</w:t>
            </w:r>
            <w:r w:rsidR="00A765EB">
              <w:rPr>
                <w:rFonts w:asciiTheme="minorEastAsia" w:eastAsiaTheme="minorEastAsia" w:hAnsiTheme="minorEastAsia"/>
                <w:sz w:val="24"/>
              </w:rPr>
              <w:t>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年9月</w:t>
            </w:r>
          </w:p>
        </w:tc>
        <w:tc>
          <w:tcPr>
            <w:tcW w:w="2340" w:type="dxa"/>
            <w:vAlign w:val="center"/>
          </w:tcPr>
          <w:p w:rsidR="00895095" w:rsidRDefault="00895095" w:rsidP="0089509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最高学历</w:t>
            </w:r>
          </w:p>
        </w:tc>
        <w:tc>
          <w:tcPr>
            <w:tcW w:w="1847" w:type="dxa"/>
            <w:vAlign w:val="center"/>
          </w:tcPr>
          <w:p w:rsidR="00895095" w:rsidRDefault="00411C33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博士研究生</w:t>
            </w:r>
          </w:p>
        </w:tc>
      </w:tr>
      <w:tr w:rsidR="00895095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工作单位</w:t>
            </w:r>
          </w:p>
        </w:tc>
        <w:tc>
          <w:tcPr>
            <w:tcW w:w="2553" w:type="dxa"/>
            <w:vAlign w:val="center"/>
          </w:tcPr>
          <w:p w:rsidR="00895095" w:rsidRDefault="00CA7CE7" w:rsidP="00895095">
            <w:pPr>
              <w:ind w:left="264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浙江大学信息与电子工程学院</w:t>
            </w:r>
          </w:p>
        </w:tc>
        <w:tc>
          <w:tcPr>
            <w:tcW w:w="2340" w:type="dxa"/>
            <w:vAlign w:val="center"/>
          </w:tcPr>
          <w:p w:rsidR="00895095" w:rsidRDefault="00895095" w:rsidP="0089509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专业技术职称</w:t>
            </w:r>
          </w:p>
        </w:tc>
        <w:tc>
          <w:tcPr>
            <w:tcW w:w="1847" w:type="dxa"/>
            <w:vAlign w:val="center"/>
          </w:tcPr>
          <w:p w:rsidR="00895095" w:rsidRDefault="00A765EB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教授</w:t>
            </w:r>
          </w:p>
        </w:tc>
      </w:tr>
      <w:tr w:rsidR="00895095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553" w:type="dxa"/>
            <w:vAlign w:val="center"/>
          </w:tcPr>
          <w:p w:rsidR="00895095" w:rsidRDefault="00A765EB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13588198079</w:t>
            </w:r>
          </w:p>
        </w:tc>
        <w:tc>
          <w:tcPr>
            <w:tcW w:w="2340" w:type="dxa"/>
            <w:vAlign w:val="center"/>
          </w:tcPr>
          <w:p w:rsidR="00895095" w:rsidRDefault="00895095" w:rsidP="0089509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现任党政职务</w:t>
            </w:r>
          </w:p>
        </w:tc>
        <w:tc>
          <w:tcPr>
            <w:tcW w:w="1847" w:type="dxa"/>
            <w:vAlign w:val="center"/>
          </w:tcPr>
          <w:p w:rsidR="00895095" w:rsidRDefault="00A765EB" w:rsidP="00895095">
            <w:pPr>
              <w:ind w:left="99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院长助理</w:t>
            </w:r>
          </w:p>
        </w:tc>
      </w:tr>
      <w:tr w:rsidR="00895095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邮    箱</w:t>
            </w:r>
          </w:p>
        </w:tc>
        <w:tc>
          <w:tcPr>
            <w:tcW w:w="2553" w:type="dxa"/>
            <w:vAlign w:val="center"/>
          </w:tcPr>
          <w:p w:rsidR="00895095" w:rsidRDefault="00A765EB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desy</w:t>
            </w:r>
            <w:r w:rsidR="00895095">
              <w:rPr>
                <w:rFonts w:asciiTheme="minorEastAsia" w:eastAsiaTheme="minorEastAsia" w:hAnsiTheme="minorEastAsia"/>
                <w:sz w:val="24"/>
              </w:rPr>
              <w:t>@zju.edu.cn</w:t>
            </w:r>
          </w:p>
        </w:tc>
        <w:tc>
          <w:tcPr>
            <w:tcW w:w="2340" w:type="dxa"/>
            <w:vAlign w:val="center"/>
          </w:tcPr>
          <w:p w:rsidR="00895095" w:rsidRDefault="00895095" w:rsidP="0089509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政治面貌</w:t>
            </w:r>
          </w:p>
        </w:tc>
        <w:tc>
          <w:tcPr>
            <w:tcW w:w="1847" w:type="dxa"/>
            <w:vAlign w:val="center"/>
          </w:tcPr>
          <w:p w:rsidR="00895095" w:rsidRDefault="00895095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中共党员</w:t>
            </w:r>
          </w:p>
        </w:tc>
      </w:tr>
      <w:tr w:rsidR="00895095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通讯地址</w:t>
            </w:r>
          </w:p>
        </w:tc>
        <w:tc>
          <w:tcPr>
            <w:tcW w:w="6740" w:type="dxa"/>
            <w:gridSpan w:val="3"/>
            <w:vAlign w:val="center"/>
          </w:tcPr>
          <w:p w:rsidR="00895095" w:rsidRDefault="00895095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浙江省杭州市西湖区浙大路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8号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</w:rPr>
              <w:t>浙大玉泉校区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行政楼2</w:t>
            </w:r>
            <w:r>
              <w:rPr>
                <w:rFonts w:asciiTheme="minorEastAsia" w:eastAsiaTheme="minorEastAsia" w:hAnsiTheme="minorEastAsia"/>
                <w:sz w:val="24"/>
              </w:rPr>
              <w:t>14</w:t>
            </w:r>
          </w:p>
        </w:tc>
      </w:tr>
      <w:tr w:rsidR="00895095" w:rsidTr="00895095">
        <w:trPr>
          <w:trHeight w:val="849"/>
          <w:jc w:val="center"/>
        </w:trPr>
        <w:tc>
          <w:tcPr>
            <w:tcW w:w="2328" w:type="dxa"/>
            <w:gridSpan w:val="2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成果何时何地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曾受何种奖励</w:t>
            </w:r>
          </w:p>
        </w:tc>
        <w:tc>
          <w:tcPr>
            <w:tcW w:w="6740" w:type="dxa"/>
            <w:gridSpan w:val="3"/>
            <w:vAlign w:val="center"/>
          </w:tcPr>
          <w:p w:rsidR="00895095" w:rsidRDefault="00555160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023</w:t>
            </w:r>
            <w:r w:rsidRPr="00555160">
              <w:rPr>
                <w:rFonts w:asciiTheme="minorEastAsia" w:eastAsiaTheme="minorEastAsia" w:hAnsiTheme="minorEastAsia" w:hint="eastAsia"/>
                <w:sz w:val="24"/>
              </w:rPr>
              <w:t>浙江省第三届高校教师教学创新大赛新工科赛道一等奖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 w:rsidRPr="00555160">
              <w:rPr>
                <w:rFonts w:asciiTheme="minorEastAsia" w:eastAsiaTheme="minorEastAsia" w:hAnsiTheme="minorEastAsia" w:hint="eastAsia"/>
                <w:sz w:val="24"/>
              </w:rPr>
              <w:t>2023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开设</w:t>
            </w:r>
            <w:r w:rsidRPr="00555160">
              <w:rPr>
                <w:rFonts w:asciiTheme="minorEastAsia" w:eastAsiaTheme="minorEastAsia" w:hAnsiTheme="minorEastAsia" w:hint="eastAsia"/>
                <w:sz w:val="24"/>
              </w:rPr>
              <w:t>《IT工程伦理和项目管理》获评智慧树网“精品课”</w:t>
            </w:r>
            <w:r w:rsidR="00310F6A"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 w:rsidR="008B4354" w:rsidRPr="008B4354">
              <w:rPr>
                <w:rFonts w:asciiTheme="minorEastAsia" w:eastAsiaTheme="minorEastAsia" w:hAnsiTheme="minorEastAsia" w:hint="eastAsia"/>
                <w:sz w:val="24"/>
              </w:rPr>
              <w:t>2022</w:t>
            </w:r>
            <w:r w:rsidR="008B4354">
              <w:rPr>
                <w:rFonts w:asciiTheme="minorEastAsia" w:eastAsiaTheme="minorEastAsia" w:hAnsiTheme="minorEastAsia" w:hint="eastAsia"/>
                <w:sz w:val="24"/>
              </w:rPr>
              <w:t>开设</w:t>
            </w:r>
            <w:r w:rsidR="008B4354" w:rsidRPr="008B4354">
              <w:rPr>
                <w:rFonts w:asciiTheme="minorEastAsia" w:eastAsiaTheme="minorEastAsia" w:hAnsiTheme="minorEastAsia" w:hint="eastAsia"/>
                <w:sz w:val="24"/>
              </w:rPr>
              <w:t>《IT工程伦理和项目管理》获评浙江省线上线下混合式一流课程</w:t>
            </w:r>
            <w:r w:rsidR="008B4354"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 w:rsidR="00310F6A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310F6A">
              <w:rPr>
                <w:rFonts w:asciiTheme="minorEastAsia" w:eastAsiaTheme="minorEastAsia" w:hAnsiTheme="minorEastAsia"/>
                <w:sz w:val="24"/>
              </w:rPr>
              <w:t>021</w:t>
            </w:r>
            <w:r w:rsidR="00310F6A">
              <w:rPr>
                <w:rFonts w:asciiTheme="minorEastAsia" w:eastAsiaTheme="minorEastAsia" w:hAnsiTheme="minorEastAsia" w:hint="eastAsia"/>
                <w:sz w:val="24"/>
              </w:rPr>
              <w:t>开设</w:t>
            </w:r>
            <w:r w:rsidR="00310F6A" w:rsidRPr="00310F6A">
              <w:rPr>
                <w:rFonts w:asciiTheme="minorEastAsia" w:eastAsiaTheme="minorEastAsia" w:hAnsiTheme="minorEastAsia" w:hint="eastAsia"/>
                <w:sz w:val="24"/>
              </w:rPr>
              <w:t>《数字系统》获评浙江省线下一流课程</w:t>
            </w:r>
          </w:p>
        </w:tc>
      </w:tr>
      <w:tr w:rsidR="00895095" w:rsidTr="00643530">
        <w:trPr>
          <w:trHeight w:val="9411"/>
          <w:jc w:val="center"/>
        </w:trPr>
        <w:tc>
          <w:tcPr>
            <w:tcW w:w="852" w:type="dxa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主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要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贡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:rsidR="00895095" w:rsidRDefault="00895095" w:rsidP="0089509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895095" w:rsidRPr="006C20FD" w:rsidRDefault="00895095" w:rsidP="0089509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（1）</w:t>
            </w:r>
            <w:r w:rsidR="006A0707">
              <w:rPr>
                <w:rFonts w:asciiTheme="minorEastAsia" w:eastAsiaTheme="minorEastAsia" w:hAnsiTheme="minorEastAsia" w:hint="eastAsia"/>
                <w:sz w:val="24"/>
              </w:rPr>
              <w:t>作为学科联系人入驻</w:t>
            </w:r>
            <w:r w:rsidR="006A0707" w:rsidRPr="006C20FD">
              <w:rPr>
                <w:rFonts w:asciiTheme="minorEastAsia" w:eastAsiaTheme="minorEastAsia" w:hAnsiTheme="minorEastAsia" w:hint="eastAsia"/>
                <w:sz w:val="24"/>
              </w:rPr>
              <w:t>乾元实验室</w:t>
            </w:r>
            <w:r w:rsidR="006A0707">
              <w:rPr>
                <w:rFonts w:asciiTheme="minorEastAsia" w:eastAsiaTheme="minorEastAsia" w:hAnsiTheme="minorEastAsia" w:hint="eastAsia"/>
                <w:sz w:val="24"/>
              </w:rPr>
              <w:t>负责</w:t>
            </w:r>
            <w:r w:rsidR="00167B05">
              <w:rPr>
                <w:rFonts w:asciiTheme="minorEastAsia" w:eastAsiaTheme="minorEastAsia" w:hAnsiTheme="minorEastAsia" w:hint="eastAsia"/>
                <w:sz w:val="24"/>
              </w:rPr>
              <w:t>浙江大学信息与电子工程学院</w:t>
            </w:r>
            <w:r w:rsidR="006A0707">
              <w:rPr>
                <w:rFonts w:asciiTheme="minorEastAsia" w:eastAsiaTheme="minorEastAsia" w:hAnsiTheme="minorEastAsia" w:hint="eastAsia"/>
                <w:sz w:val="24"/>
              </w:rPr>
              <w:t>与乾元实验室合作项目</w:t>
            </w:r>
            <w:r w:rsidR="00D04403">
              <w:rPr>
                <w:rFonts w:asciiTheme="minorEastAsia" w:eastAsiaTheme="minorEastAsia" w:hAnsiTheme="minorEastAsia" w:hint="eastAsia"/>
                <w:sz w:val="24"/>
              </w:rPr>
              <w:t>指南</w:t>
            </w:r>
            <w:r w:rsidR="006A0707">
              <w:rPr>
                <w:rFonts w:asciiTheme="minorEastAsia" w:eastAsiaTheme="minorEastAsia" w:hAnsiTheme="minorEastAsia" w:hint="eastAsia"/>
                <w:sz w:val="24"/>
              </w:rPr>
              <w:t>规划、</w:t>
            </w:r>
            <w:r w:rsidR="006D2618">
              <w:rPr>
                <w:rFonts w:asciiTheme="minorEastAsia" w:eastAsiaTheme="minorEastAsia" w:hAnsiTheme="minorEastAsia" w:hint="eastAsia"/>
                <w:sz w:val="24"/>
              </w:rPr>
              <w:t>课题</w:t>
            </w:r>
            <w:r w:rsidR="006A0707">
              <w:rPr>
                <w:rFonts w:asciiTheme="minorEastAsia" w:eastAsiaTheme="minorEastAsia" w:hAnsiTheme="minorEastAsia" w:hint="eastAsia"/>
                <w:sz w:val="24"/>
              </w:rPr>
              <w:t>对接</w:t>
            </w:r>
          </w:p>
          <w:p w:rsidR="00895095" w:rsidRPr="006C20FD" w:rsidRDefault="00895095" w:rsidP="0089509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（2）</w:t>
            </w:r>
            <w:r w:rsidR="007152EE">
              <w:rPr>
                <w:rFonts w:asciiTheme="minorEastAsia" w:eastAsiaTheme="minorEastAsia" w:hAnsiTheme="minorEastAsia" w:hint="eastAsia"/>
                <w:sz w:val="24"/>
              </w:rPr>
              <w:t>主要</w:t>
            </w:r>
            <w:r w:rsidR="00163D50">
              <w:rPr>
                <w:rFonts w:asciiTheme="minorEastAsia" w:eastAsiaTheme="minorEastAsia" w:hAnsiTheme="minorEastAsia" w:hint="eastAsia"/>
                <w:sz w:val="24"/>
              </w:rPr>
              <w:t>负责</w:t>
            </w:r>
            <w:r w:rsidR="006A0707">
              <w:rPr>
                <w:rFonts w:asciiTheme="minorEastAsia" w:eastAsiaTheme="minorEastAsia" w:hAnsiTheme="minorEastAsia" w:hint="eastAsia"/>
                <w:sz w:val="24"/>
              </w:rPr>
              <w:t>电子科学与技术学科</w:t>
            </w:r>
            <w:r w:rsidRPr="006C20FD">
              <w:rPr>
                <w:rFonts w:asciiTheme="minorEastAsia" w:eastAsiaTheme="minorEastAsia" w:hAnsiTheme="minorEastAsia" w:hint="eastAsia"/>
                <w:sz w:val="24"/>
              </w:rPr>
              <w:t>“电磁空间一体化”</w:t>
            </w:r>
            <w:r w:rsidR="006A0707">
              <w:rPr>
                <w:rFonts w:asciiTheme="minorEastAsia" w:eastAsiaTheme="minorEastAsia" w:hAnsiTheme="minorEastAsia" w:hint="eastAsia"/>
                <w:sz w:val="24"/>
              </w:rPr>
              <w:t>优势特色学科建设项目布局、申请与执行</w:t>
            </w:r>
          </w:p>
          <w:p w:rsidR="00895095" w:rsidRPr="006C20FD" w:rsidRDefault="00895095" w:rsidP="0089509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（3）</w:t>
            </w:r>
            <w:r w:rsidRPr="006C20FD">
              <w:rPr>
                <w:rFonts w:asciiTheme="minorEastAsia" w:eastAsiaTheme="minorEastAsia" w:hAnsiTheme="minorEastAsia" w:hint="eastAsia"/>
                <w:sz w:val="24"/>
              </w:rPr>
              <w:t>负责</w:t>
            </w:r>
            <w:r w:rsidR="006A0707">
              <w:rPr>
                <w:rFonts w:asciiTheme="minorEastAsia" w:eastAsiaTheme="minorEastAsia" w:hAnsiTheme="minorEastAsia" w:hint="eastAsia"/>
                <w:sz w:val="24"/>
              </w:rPr>
              <w:t>浙江大学</w:t>
            </w:r>
            <w:r w:rsidR="006A0707" w:rsidRPr="006A0707">
              <w:rPr>
                <w:rFonts w:asciiTheme="minorEastAsia" w:eastAsiaTheme="minorEastAsia" w:hAnsiTheme="minorEastAsia" w:hint="eastAsia"/>
                <w:sz w:val="24"/>
              </w:rPr>
              <w:t>“双一流”引导专项JMRH科技发展计划</w:t>
            </w:r>
            <w:r w:rsidR="006A0707">
              <w:rPr>
                <w:rFonts w:asciiTheme="minorEastAsia" w:eastAsiaTheme="minorEastAsia" w:hAnsiTheme="minorEastAsia" w:hint="eastAsia"/>
                <w:sz w:val="24"/>
              </w:rPr>
              <w:t>-</w:t>
            </w:r>
            <w:r w:rsidR="006A0707">
              <w:rPr>
                <w:rFonts w:asciiTheme="minorEastAsia" w:eastAsiaTheme="minorEastAsia" w:hAnsiTheme="minorEastAsia"/>
                <w:sz w:val="24"/>
              </w:rPr>
              <w:t>-</w:t>
            </w:r>
            <w:r w:rsidR="006A0707">
              <w:rPr>
                <w:rFonts w:asciiTheme="minorEastAsia" w:eastAsiaTheme="minorEastAsia" w:hAnsiTheme="minorEastAsia" w:hint="eastAsia"/>
                <w:sz w:val="24"/>
              </w:rPr>
              <w:t>“</w:t>
            </w:r>
            <w:r w:rsidR="006A0707" w:rsidRPr="006A0707">
              <w:rPr>
                <w:rFonts w:asciiTheme="minorEastAsia" w:eastAsiaTheme="minorEastAsia" w:hAnsiTheme="minorEastAsia" w:hint="eastAsia"/>
                <w:sz w:val="24"/>
              </w:rPr>
              <w:t>电磁空间一体化</w:t>
            </w:r>
            <w:r w:rsidR="006A0707" w:rsidRPr="006A0707">
              <w:rPr>
                <w:rFonts w:asciiTheme="minorEastAsia" w:eastAsiaTheme="minorEastAsia" w:hAnsiTheme="minorEastAsia"/>
                <w:sz w:val="24"/>
              </w:rPr>
              <w:t>技术GF科技</w:t>
            </w:r>
            <w:r w:rsidR="006A0707" w:rsidRPr="006A0707">
              <w:rPr>
                <w:rFonts w:asciiTheme="minorEastAsia" w:eastAsiaTheme="minorEastAsia" w:hAnsiTheme="minorEastAsia" w:hint="eastAsia"/>
                <w:sz w:val="24"/>
              </w:rPr>
              <w:t>重点实验室</w:t>
            </w:r>
            <w:r w:rsidR="006A0707">
              <w:rPr>
                <w:rFonts w:asciiTheme="minorEastAsia" w:eastAsiaTheme="minorEastAsia" w:hAnsiTheme="minorEastAsia" w:hint="eastAsia"/>
                <w:sz w:val="24"/>
              </w:rPr>
              <w:t>”平台建设培育项目申请</w:t>
            </w:r>
            <w:r w:rsidR="00163D50">
              <w:rPr>
                <w:rFonts w:asciiTheme="minorEastAsia" w:eastAsiaTheme="minorEastAsia" w:hAnsiTheme="minorEastAsia" w:hint="eastAsia"/>
                <w:sz w:val="24"/>
              </w:rPr>
              <w:t>与</w:t>
            </w:r>
            <w:r w:rsidR="006A0707">
              <w:rPr>
                <w:rFonts w:asciiTheme="minorEastAsia" w:eastAsiaTheme="minorEastAsia" w:hAnsiTheme="minorEastAsia" w:hint="eastAsia"/>
                <w:sz w:val="24"/>
              </w:rPr>
              <w:t>执行</w:t>
            </w:r>
          </w:p>
          <w:p w:rsidR="00895095" w:rsidRPr="006C20FD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6A0707" w:rsidRDefault="006A0707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6A0707" w:rsidRDefault="006A0707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6A0707" w:rsidRDefault="006A0707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6A0707" w:rsidRDefault="006A0707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6A0707" w:rsidRDefault="006A0707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6A0707" w:rsidRDefault="006A0707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6A0707" w:rsidRDefault="006A0707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6A0707" w:rsidRDefault="006A0707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6A0707" w:rsidRDefault="006A0707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6A0707" w:rsidRDefault="006A0707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6A0707" w:rsidRDefault="006A0707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6A0707" w:rsidRDefault="006A0707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Pr="00643530" w:rsidRDefault="00895095" w:rsidP="0089509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本人签名（手签）：</w:t>
            </w:r>
            <w:r>
              <w:rPr>
                <w:noProof/>
              </w:rPr>
              <w:drawing>
                <wp:inline distT="0" distB="0" distL="0" distR="0">
                  <wp:extent cx="861238" cy="388454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238" cy="388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5095" w:rsidRDefault="00895095" w:rsidP="00895095">
            <w:pPr>
              <w:ind w:firstLineChars="2700" w:firstLine="59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024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6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24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日</w:t>
            </w:r>
          </w:p>
        </w:tc>
      </w:tr>
    </w:tbl>
    <w:p w:rsidR="00895095" w:rsidRPr="00895095" w:rsidRDefault="0089509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76"/>
        <w:gridCol w:w="2553"/>
        <w:gridCol w:w="2340"/>
        <w:gridCol w:w="1847"/>
      </w:tblGrid>
      <w:tr w:rsidR="00895095" w:rsidTr="00895095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第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(3)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完成人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姓     名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095" w:rsidRDefault="00700082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郑斌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095" w:rsidRDefault="00895095" w:rsidP="0089509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性    别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095" w:rsidRDefault="00895095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</w:tr>
      <w:tr w:rsidR="00895095" w:rsidTr="00895095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出生年月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095" w:rsidRDefault="00895095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987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6D2639">
              <w:rPr>
                <w:rFonts w:asciiTheme="minorEastAsia" w:eastAsiaTheme="minorEastAsia" w:hAnsiTheme="minorEastAsia"/>
                <w:sz w:val="24"/>
              </w:rPr>
              <w:t>12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095" w:rsidRDefault="00895095" w:rsidP="0089509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最高学历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095" w:rsidRDefault="00411C33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博士研究生</w:t>
            </w:r>
          </w:p>
        </w:tc>
      </w:tr>
      <w:tr w:rsidR="00895095" w:rsidTr="00895095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工作单位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095" w:rsidRDefault="00CA7CE7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浙江大学信息与电子工程学院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095" w:rsidRDefault="00895095" w:rsidP="0089509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专业技术职称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095" w:rsidRDefault="006A3ADE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教授</w:t>
            </w:r>
          </w:p>
        </w:tc>
      </w:tr>
      <w:tr w:rsidR="006E5C17" w:rsidTr="00895095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C17" w:rsidRDefault="006E5C17" w:rsidP="006E5C17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C17" w:rsidRDefault="006E5C17" w:rsidP="006E5C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5868184212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C17" w:rsidRDefault="006E5C17" w:rsidP="006E5C17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现任党政职务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C17" w:rsidRDefault="006E5C17" w:rsidP="006E5C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无</w:t>
            </w:r>
          </w:p>
        </w:tc>
      </w:tr>
      <w:tr w:rsidR="006E5C17" w:rsidTr="00895095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C17" w:rsidRDefault="006E5C17" w:rsidP="006E5C17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邮    箱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C17" w:rsidRPr="006E5C17" w:rsidRDefault="00EC4029" w:rsidP="006E5C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hyperlink r:id="rId10" w:history="1">
              <w:r w:rsidR="006E5C17" w:rsidRPr="006E5C17">
                <w:rPr>
                  <w:rStyle w:val="a9"/>
                  <w:rFonts w:asciiTheme="minorEastAsia" w:eastAsiaTheme="minorEastAsia" w:hAnsiTheme="minorEastAsia"/>
                  <w:color w:val="000000" w:themeColor="text1"/>
                  <w:sz w:val="24"/>
                  <w:u w:val="none"/>
                </w:rPr>
                <w:t>zhengbin@zju.edu.cn</w:t>
              </w:r>
            </w:hyperlink>
            <w:r w:rsidR="006E5C17" w:rsidRPr="006E5C17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C17" w:rsidRDefault="006E5C17" w:rsidP="006E5C17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政治面貌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C17" w:rsidRDefault="006E5C17" w:rsidP="006E5C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中共党员</w:t>
            </w:r>
          </w:p>
        </w:tc>
      </w:tr>
      <w:tr w:rsidR="00895095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通讯地址</w:t>
            </w:r>
          </w:p>
        </w:tc>
        <w:tc>
          <w:tcPr>
            <w:tcW w:w="6740" w:type="dxa"/>
            <w:gridSpan w:val="3"/>
            <w:vAlign w:val="center"/>
          </w:tcPr>
          <w:p w:rsidR="00895095" w:rsidRDefault="00895095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浙江省杭州市西湖区浙大路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8号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</w:rPr>
              <w:t>浙大玉泉校区</w:t>
            </w:r>
            <w:r w:rsidR="006E5C17">
              <w:rPr>
                <w:rFonts w:asciiTheme="minorEastAsia" w:eastAsiaTheme="minorEastAsia" w:hAnsiTheme="minorEastAsia" w:hint="eastAsia"/>
                <w:sz w:val="24"/>
              </w:rPr>
              <w:t>行政楼</w:t>
            </w:r>
            <w:r w:rsidR="006E5C17">
              <w:rPr>
                <w:rFonts w:asciiTheme="minorEastAsia" w:eastAsiaTheme="minorEastAsia" w:hAnsiTheme="minorEastAsia"/>
                <w:sz w:val="24"/>
              </w:rPr>
              <w:t>231</w:t>
            </w:r>
          </w:p>
        </w:tc>
      </w:tr>
      <w:tr w:rsidR="00895095" w:rsidTr="00895095">
        <w:trPr>
          <w:trHeight w:val="849"/>
          <w:jc w:val="center"/>
        </w:trPr>
        <w:tc>
          <w:tcPr>
            <w:tcW w:w="2328" w:type="dxa"/>
            <w:gridSpan w:val="2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成果何时何地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曾受何种奖励</w:t>
            </w:r>
          </w:p>
        </w:tc>
        <w:tc>
          <w:tcPr>
            <w:tcW w:w="6740" w:type="dxa"/>
            <w:gridSpan w:val="3"/>
            <w:vAlign w:val="center"/>
          </w:tcPr>
          <w:p w:rsidR="00895095" w:rsidRDefault="006E5C17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024</w:t>
            </w:r>
            <w:r w:rsidRPr="006E5C17">
              <w:rPr>
                <w:rFonts w:asciiTheme="minorEastAsia" w:eastAsiaTheme="minorEastAsia" w:hAnsiTheme="minorEastAsia" w:hint="eastAsia"/>
                <w:sz w:val="24"/>
              </w:rPr>
              <w:t>中国发明协会发明创业奖创新奖一等奖</w:t>
            </w:r>
            <w:r w:rsidR="009403EE"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 w:rsidR="00994289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994289">
              <w:rPr>
                <w:rFonts w:asciiTheme="minorEastAsia" w:eastAsiaTheme="minorEastAsia" w:hAnsiTheme="minorEastAsia"/>
                <w:sz w:val="24"/>
              </w:rPr>
              <w:t>020</w:t>
            </w:r>
            <w:r w:rsidR="00994289">
              <w:rPr>
                <w:rFonts w:asciiTheme="minorEastAsia" w:eastAsiaTheme="minorEastAsia" w:hAnsiTheme="minorEastAsia" w:hint="eastAsia"/>
                <w:sz w:val="24"/>
              </w:rPr>
              <w:t>教育部自然科学一等奖</w:t>
            </w:r>
          </w:p>
        </w:tc>
      </w:tr>
      <w:tr w:rsidR="00895095" w:rsidTr="00CA7CE7">
        <w:trPr>
          <w:trHeight w:val="9323"/>
          <w:jc w:val="center"/>
        </w:trPr>
        <w:tc>
          <w:tcPr>
            <w:tcW w:w="852" w:type="dxa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主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要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贡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:rsidR="00895095" w:rsidRDefault="00895095" w:rsidP="00895095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5C17" w:rsidRDefault="006E5C17" w:rsidP="006E5C17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/>
                <w:sz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）负责“电磁空间一体化”相关方向校企合作平台建设，建立千万级联合实验室</w:t>
            </w:r>
          </w:p>
          <w:p w:rsidR="006E5C17" w:rsidRDefault="006E5C17" w:rsidP="006E5C17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（2）负责浙江省“十四五”研究生教改项目人才培养，</w:t>
            </w:r>
            <w:r w:rsidRPr="00AA3916">
              <w:rPr>
                <w:rFonts w:asciiTheme="minorEastAsia" w:eastAsiaTheme="minorEastAsia" w:hAnsiTheme="minorEastAsia" w:hint="eastAsia"/>
                <w:sz w:val="24"/>
              </w:rPr>
              <w:t>建立浙江大学与航天十院、中国航空研究院“凌云”计划暑期实践基地</w:t>
            </w:r>
          </w:p>
          <w:p w:rsidR="006E5C17" w:rsidRDefault="006E5C17" w:rsidP="006E5C17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/>
                <w:sz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）参与</w:t>
            </w:r>
            <w:r w:rsidRPr="002B48BD">
              <w:rPr>
                <w:rFonts w:asciiTheme="minorEastAsia" w:eastAsiaTheme="minorEastAsia" w:hAnsiTheme="minorEastAsia" w:hint="eastAsia"/>
                <w:sz w:val="24"/>
              </w:rPr>
              <w:t>编写《高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等电磁波理论》研究生教材，入选工业与信息化部“十四五”规划教材</w:t>
            </w:r>
          </w:p>
          <w:p w:rsidR="006E5C17" w:rsidRPr="00AA3916" w:rsidRDefault="006E5C17" w:rsidP="006E5C17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（4）培养学生进行相关方向技术产业落地，部分成果应用于</w:t>
            </w:r>
            <w:r w:rsidRPr="00AA3916">
              <w:rPr>
                <w:rFonts w:asciiTheme="minorEastAsia" w:eastAsiaTheme="minorEastAsia" w:hAnsiTheme="minorEastAsia" w:hint="eastAsia"/>
                <w:sz w:val="24"/>
              </w:rPr>
              <w:t>中国航空无线电电子研究所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无人机产品，成果获得中国发明协会发明创业奖创新奖一等奖</w:t>
            </w:r>
          </w:p>
          <w:p w:rsidR="00895095" w:rsidRPr="006E5C17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CA7CE7" w:rsidRDefault="00CA7CE7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本人签名（手签）：</w:t>
            </w:r>
            <w:r w:rsidR="006E5C17">
              <w:rPr>
                <w:rFonts w:asciiTheme="minorEastAsia" w:eastAsiaTheme="minorEastAsia" w:hAnsiTheme="minorEastAsia"/>
                <w:noProof/>
                <w:spacing w:val="-10"/>
                <w:kern w:val="0"/>
                <w:sz w:val="24"/>
              </w:rPr>
              <w:drawing>
                <wp:inline distT="0" distB="0" distL="0" distR="0">
                  <wp:extent cx="878840" cy="510540"/>
                  <wp:effectExtent l="0" t="0" r="0" b="3810"/>
                  <wp:docPr id="6" name="图片 6" descr="郑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郑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5095" w:rsidRDefault="00895095" w:rsidP="00895095">
            <w:pPr>
              <w:ind w:firstLineChars="2700" w:firstLine="59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024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6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24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日</w:t>
            </w:r>
          </w:p>
        </w:tc>
      </w:tr>
    </w:tbl>
    <w:p w:rsidR="00895095" w:rsidRDefault="00895095">
      <w:r>
        <w:br w:type="page"/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76"/>
        <w:gridCol w:w="2553"/>
        <w:gridCol w:w="2340"/>
        <w:gridCol w:w="1847"/>
      </w:tblGrid>
      <w:tr w:rsidR="00CA7CE7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CA7CE7" w:rsidRDefault="00CA7CE7" w:rsidP="00CA7CE7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lastRenderedPageBreak/>
              <w:t>第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(4)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完成人</w:t>
            </w:r>
          </w:p>
          <w:p w:rsidR="00CA7CE7" w:rsidRDefault="00CA7CE7" w:rsidP="00CA7CE7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姓     名</w:t>
            </w:r>
          </w:p>
        </w:tc>
        <w:tc>
          <w:tcPr>
            <w:tcW w:w="2553" w:type="dxa"/>
            <w:vAlign w:val="center"/>
          </w:tcPr>
          <w:p w:rsidR="00CA7CE7" w:rsidRDefault="00CA7CE7" w:rsidP="00CA7C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杨怡豪</w:t>
            </w:r>
          </w:p>
        </w:tc>
        <w:tc>
          <w:tcPr>
            <w:tcW w:w="2340" w:type="dxa"/>
            <w:vAlign w:val="center"/>
          </w:tcPr>
          <w:p w:rsidR="00CA7CE7" w:rsidRDefault="00CA7CE7" w:rsidP="00CA7CE7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性    别</w:t>
            </w:r>
          </w:p>
        </w:tc>
        <w:tc>
          <w:tcPr>
            <w:tcW w:w="1847" w:type="dxa"/>
            <w:vAlign w:val="center"/>
          </w:tcPr>
          <w:p w:rsidR="00CA7CE7" w:rsidRDefault="00CA7CE7" w:rsidP="00CA7C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</w:tr>
      <w:tr w:rsidR="00CA7CE7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CA7CE7" w:rsidRDefault="00CA7CE7" w:rsidP="00CA7CE7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出生年月</w:t>
            </w:r>
          </w:p>
        </w:tc>
        <w:tc>
          <w:tcPr>
            <w:tcW w:w="2553" w:type="dxa"/>
            <w:vAlign w:val="center"/>
          </w:tcPr>
          <w:p w:rsidR="00CA7CE7" w:rsidRDefault="00CA7CE7" w:rsidP="00CA7CE7">
            <w:pPr>
              <w:ind w:left="264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98</w:t>
            </w:r>
            <w:r w:rsidR="003E6A59">
              <w:rPr>
                <w:rFonts w:asciiTheme="minorEastAsia" w:eastAsiaTheme="minorEastAsia" w:hAnsiTheme="minorEastAsia"/>
                <w:sz w:val="24"/>
              </w:rPr>
              <w:t>9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3E6A59">
              <w:rPr>
                <w:rFonts w:asciiTheme="minorEastAsia" w:eastAsiaTheme="minorEastAsia" w:hAnsiTheme="minorEastAsia"/>
                <w:sz w:val="24"/>
              </w:rPr>
              <w:t>12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2340" w:type="dxa"/>
            <w:vAlign w:val="center"/>
          </w:tcPr>
          <w:p w:rsidR="00CA7CE7" w:rsidRDefault="00CA7CE7" w:rsidP="00CA7CE7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最高学历</w:t>
            </w:r>
          </w:p>
        </w:tc>
        <w:tc>
          <w:tcPr>
            <w:tcW w:w="1847" w:type="dxa"/>
            <w:vAlign w:val="center"/>
          </w:tcPr>
          <w:p w:rsidR="00CA7CE7" w:rsidRDefault="00411C33" w:rsidP="00CA7C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博士研究生</w:t>
            </w:r>
          </w:p>
        </w:tc>
      </w:tr>
      <w:tr w:rsidR="00CA7CE7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CA7CE7" w:rsidRDefault="00CA7CE7" w:rsidP="00CA7CE7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工作单位</w:t>
            </w:r>
          </w:p>
        </w:tc>
        <w:tc>
          <w:tcPr>
            <w:tcW w:w="2553" w:type="dxa"/>
            <w:vAlign w:val="center"/>
          </w:tcPr>
          <w:p w:rsidR="00CA7CE7" w:rsidRDefault="00CA7CE7" w:rsidP="00CA7CE7">
            <w:pPr>
              <w:ind w:left="264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浙江大学信息与电子工程学院</w:t>
            </w:r>
          </w:p>
        </w:tc>
        <w:tc>
          <w:tcPr>
            <w:tcW w:w="2340" w:type="dxa"/>
            <w:vAlign w:val="center"/>
          </w:tcPr>
          <w:p w:rsidR="00CA7CE7" w:rsidRDefault="00CA7CE7" w:rsidP="00CA7CE7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专业技术职称</w:t>
            </w:r>
          </w:p>
        </w:tc>
        <w:tc>
          <w:tcPr>
            <w:tcW w:w="1847" w:type="dxa"/>
            <w:vAlign w:val="center"/>
          </w:tcPr>
          <w:p w:rsidR="00CA7CE7" w:rsidRDefault="00CA7CE7" w:rsidP="00CA7C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研究员</w:t>
            </w:r>
          </w:p>
        </w:tc>
      </w:tr>
      <w:tr w:rsidR="00CA7CE7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CA7CE7" w:rsidRDefault="00CA7CE7" w:rsidP="00CA7CE7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553" w:type="dxa"/>
            <w:vAlign w:val="center"/>
          </w:tcPr>
          <w:p w:rsidR="00CA7CE7" w:rsidRDefault="00CA7CE7" w:rsidP="00CA7C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8329139944</w:t>
            </w:r>
          </w:p>
        </w:tc>
        <w:tc>
          <w:tcPr>
            <w:tcW w:w="2340" w:type="dxa"/>
            <w:vAlign w:val="center"/>
          </w:tcPr>
          <w:p w:rsidR="00CA7CE7" w:rsidRDefault="00CA7CE7" w:rsidP="00CA7CE7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现任党政职务</w:t>
            </w:r>
          </w:p>
        </w:tc>
        <w:tc>
          <w:tcPr>
            <w:tcW w:w="1847" w:type="dxa"/>
            <w:vAlign w:val="center"/>
          </w:tcPr>
          <w:p w:rsidR="00CA7CE7" w:rsidRDefault="00CA7CE7" w:rsidP="00CA7CE7">
            <w:pPr>
              <w:ind w:left="99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无</w:t>
            </w:r>
          </w:p>
        </w:tc>
      </w:tr>
      <w:tr w:rsidR="00CA7CE7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CA7CE7" w:rsidRDefault="00CA7CE7" w:rsidP="00CA7CE7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邮    箱</w:t>
            </w:r>
          </w:p>
        </w:tc>
        <w:tc>
          <w:tcPr>
            <w:tcW w:w="2553" w:type="dxa"/>
            <w:vAlign w:val="center"/>
          </w:tcPr>
          <w:p w:rsidR="00CA7CE7" w:rsidRPr="00A47B21" w:rsidRDefault="00CA7CE7" w:rsidP="00CA7C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47B21">
              <w:rPr>
                <w:rStyle w:val="a9"/>
                <w:rFonts w:asciiTheme="minorEastAsia" w:eastAsiaTheme="minorEastAsia" w:hAnsiTheme="minorEastAsia"/>
                <w:color w:val="000000" w:themeColor="text1"/>
                <w:sz w:val="24"/>
                <w:u w:val="none"/>
              </w:rPr>
              <w:t>yangyihao@zju.edu.cn</w:t>
            </w:r>
          </w:p>
        </w:tc>
        <w:tc>
          <w:tcPr>
            <w:tcW w:w="2340" w:type="dxa"/>
            <w:vAlign w:val="center"/>
          </w:tcPr>
          <w:p w:rsidR="00CA7CE7" w:rsidRDefault="00CA7CE7" w:rsidP="00CA7CE7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政治面貌</w:t>
            </w:r>
          </w:p>
        </w:tc>
        <w:tc>
          <w:tcPr>
            <w:tcW w:w="1847" w:type="dxa"/>
            <w:vAlign w:val="center"/>
          </w:tcPr>
          <w:p w:rsidR="00CA7CE7" w:rsidRDefault="00CA7CE7" w:rsidP="00CA7C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群众</w:t>
            </w:r>
          </w:p>
        </w:tc>
      </w:tr>
      <w:tr w:rsidR="00895095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通讯地址</w:t>
            </w:r>
          </w:p>
        </w:tc>
        <w:tc>
          <w:tcPr>
            <w:tcW w:w="6740" w:type="dxa"/>
            <w:gridSpan w:val="3"/>
            <w:vAlign w:val="center"/>
          </w:tcPr>
          <w:p w:rsidR="00895095" w:rsidRDefault="00895095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浙江省杭州市西湖区浙大路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8号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</w:rPr>
              <w:t>浙大玉泉校区</w:t>
            </w:r>
            <w:r w:rsidR="00551545">
              <w:rPr>
                <w:rFonts w:asciiTheme="minorEastAsia" w:eastAsiaTheme="minorEastAsia" w:hAnsiTheme="minorEastAsia" w:hint="eastAsia"/>
                <w:sz w:val="24"/>
              </w:rPr>
              <w:t>行政楼</w:t>
            </w:r>
            <w:r w:rsidR="00CA7CE7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="00CA7CE7">
              <w:rPr>
                <w:rFonts w:asciiTheme="minorEastAsia" w:eastAsiaTheme="minorEastAsia" w:hAnsiTheme="minorEastAsia"/>
                <w:sz w:val="24"/>
              </w:rPr>
              <w:t>20</w:t>
            </w:r>
          </w:p>
        </w:tc>
      </w:tr>
      <w:tr w:rsidR="00895095" w:rsidTr="00895095">
        <w:trPr>
          <w:trHeight w:val="849"/>
          <w:jc w:val="center"/>
        </w:trPr>
        <w:tc>
          <w:tcPr>
            <w:tcW w:w="2328" w:type="dxa"/>
            <w:gridSpan w:val="2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成果何时何地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曾受何种奖励</w:t>
            </w:r>
          </w:p>
        </w:tc>
        <w:tc>
          <w:tcPr>
            <w:tcW w:w="6740" w:type="dxa"/>
            <w:gridSpan w:val="3"/>
            <w:vAlign w:val="center"/>
          </w:tcPr>
          <w:p w:rsidR="00895095" w:rsidRDefault="00CA7CE7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2023</w:t>
            </w:r>
            <w:r w:rsidRPr="0015419D">
              <w:rPr>
                <w:rFonts w:asciiTheme="minorEastAsia" w:eastAsiaTheme="minorEastAsia" w:hAnsiTheme="minorEastAsia" w:hint="eastAsia"/>
                <w:sz w:val="24"/>
              </w:rPr>
              <w:t>中国光学工程学会科学技术奖一等奖</w:t>
            </w:r>
          </w:p>
        </w:tc>
      </w:tr>
      <w:tr w:rsidR="00895095" w:rsidTr="00895095">
        <w:trPr>
          <w:trHeight w:val="9519"/>
          <w:jc w:val="center"/>
        </w:trPr>
        <w:tc>
          <w:tcPr>
            <w:tcW w:w="852" w:type="dxa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主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要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贡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A7CE7" w:rsidRPr="00CA7CE7" w:rsidRDefault="00895095" w:rsidP="00CA7CE7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（1）</w:t>
            </w:r>
            <w:r w:rsidR="00CA7CE7" w:rsidRPr="00CA7CE7">
              <w:rPr>
                <w:rFonts w:asciiTheme="minorEastAsia" w:eastAsiaTheme="minorEastAsia" w:hAnsiTheme="minorEastAsia" w:hint="eastAsia"/>
                <w:sz w:val="24"/>
              </w:rPr>
              <w:t>研究生培养方面，指导博士研究生多次在Nature Communications等国际顶级期刊发表重要成果，获得浙江省普通高等学校优秀毕业生、中国电子教育学会优秀博士学位论文优胜奖、浙江大学优秀博士学位论文等省级/学会/校级优秀毕业论文等荣誉，以及国家博士后创新人才支持计划等国家级科研项目支持，为</w:t>
            </w:r>
            <w:r w:rsidR="00CA7CE7">
              <w:rPr>
                <w:rFonts w:asciiTheme="minorEastAsia" w:eastAsiaTheme="minorEastAsia" w:hAnsiTheme="minorEastAsia" w:hint="eastAsia"/>
                <w:sz w:val="24"/>
              </w:rPr>
              <w:t>“电磁空间一体化”</w:t>
            </w:r>
            <w:r w:rsidR="00CA7CE7" w:rsidRPr="00CA7CE7">
              <w:rPr>
                <w:rFonts w:asciiTheme="minorEastAsia" w:eastAsiaTheme="minorEastAsia" w:hAnsiTheme="minorEastAsia" w:hint="eastAsia"/>
                <w:sz w:val="24"/>
              </w:rPr>
              <w:t>培养优秀人才</w:t>
            </w:r>
          </w:p>
          <w:p w:rsidR="00895095" w:rsidRPr="006C20FD" w:rsidRDefault="00CA7CE7" w:rsidP="00CA7CE7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Pr="00CA7CE7">
              <w:rPr>
                <w:rFonts w:asciiTheme="minorEastAsia" w:eastAsiaTheme="minorEastAsia" w:hAnsiTheme="minorEastAsia" w:hint="eastAsia"/>
                <w:sz w:val="24"/>
              </w:rPr>
              <w:t>科学研究方面，致力于新型电磁结构机理研究，在国际上首次实现了三维拓扑电磁带隙，为三维鲁棒性电磁波操控提供了方案。相关成果发表在Nature等国际顶级学术期刊，被国际同行广泛引用，推动了拓扑电磁学</w:t>
            </w:r>
            <w:r w:rsidR="003E6A59">
              <w:rPr>
                <w:rFonts w:asciiTheme="minorEastAsia" w:eastAsiaTheme="minorEastAsia" w:hAnsiTheme="minorEastAsia" w:hint="eastAsia"/>
                <w:sz w:val="24"/>
              </w:rPr>
              <w:t>在“电磁空间一体化”技术中的应用</w:t>
            </w:r>
          </w:p>
          <w:p w:rsidR="00895095" w:rsidRPr="006C20FD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3E6A59" w:rsidRDefault="003E6A59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3E6A59" w:rsidRDefault="003E6A59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3E6A59" w:rsidRDefault="003E6A59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Pr="003E6A59" w:rsidRDefault="00895095" w:rsidP="00895095">
            <w:pP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本人签名（手签）：</w:t>
            </w:r>
            <w:r w:rsidR="003E6A59">
              <w:rPr>
                <w:rFonts w:asciiTheme="minorEastAsia" w:eastAsiaTheme="minorEastAsia" w:hAnsiTheme="minorEastAsia"/>
                <w:noProof/>
                <w:spacing w:val="-10"/>
                <w:kern w:val="0"/>
                <w:sz w:val="24"/>
              </w:rPr>
              <w:drawing>
                <wp:inline distT="0" distB="0" distL="0" distR="0" wp14:anchorId="33A7F570" wp14:editId="4D7F942A">
                  <wp:extent cx="683417" cy="329207"/>
                  <wp:effectExtent l="0" t="0" r="254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签名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155" cy="342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5095" w:rsidRDefault="00895095" w:rsidP="00895095">
            <w:pPr>
              <w:ind w:firstLineChars="2700" w:firstLine="59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024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6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24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日</w:t>
            </w:r>
          </w:p>
        </w:tc>
      </w:tr>
    </w:tbl>
    <w:p w:rsidR="00895095" w:rsidRDefault="00895095">
      <w:pPr>
        <w:rPr>
          <w:rFonts w:asciiTheme="minorEastAsia" w:eastAsiaTheme="minorEastAsia" w:hAnsiTheme="minorEastAsia"/>
          <w:sz w:val="24"/>
        </w:rPr>
      </w:pP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76"/>
        <w:gridCol w:w="2553"/>
        <w:gridCol w:w="2340"/>
        <w:gridCol w:w="1847"/>
      </w:tblGrid>
      <w:tr w:rsidR="00895095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第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(5)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完成人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姓     名</w:t>
            </w:r>
          </w:p>
        </w:tc>
        <w:tc>
          <w:tcPr>
            <w:tcW w:w="2553" w:type="dxa"/>
            <w:vAlign w:val="center"/>
          </w:tcPr>
          <w:p w:rsidR="00895095" w:rsidRDefault="00CA7CE7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李尔平</w:t>
            </w:r>
          </w:p>
        </w:tc>
        <w:tc>
          <w:tcPr>
            <w:tcW w:w="2340" w:type="dxa"/>
            <w:vAlign w:val="center"/>
          </w:tcPr>
          <w:p w:rsidR="00895095" w:rsidRDefault="00895095" w:rsidP="0089509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性    别</w:t>
            </w:r>
          </w:p>
        </w:tc>
        <w:tc>
          <w:tcPr>
            <w:tcW w:w="1847" w:type="dxa"/>
            <w:vAlign w:val="center"/>
          </w:tcPr>
          <w:p w:rsidR="00895095" w:rsidRDefault="00895095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</w:tr>
      <w:tr w:rsidR="00781F30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781F30" w:rsidRDefault="00781F30" w:rsidP="00781F30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出生年月</w:t>
            </w:r>
          </w:p>
        </w:tc>
        <w:tc>
          <w:tcPr>
            <w:tcW w:w="2553" w:type="dxa"/>
            <w:vAlign w:val="center"/>
          </w:tcPr>
          <w:p w:rsidR="00781F30" w:rsidRDefault="00781F30" w:rsidP="00781F30">
            <w:pPr>
              <w:ind w:left="264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962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2340" w:type="dxa"/>
            <w:vAlign w:val="center"/>
          </w:tcPr>
          <w:p w:rsidR="00781F30" w:rsidRDefault="00781F30" w:rsidP="00781F30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最高学历</w:t>
            </w:r>
          </w:p>
        </w:tc>
        <w:tc>
          <w:tcPr>
            <w:tcW w:w="1847" w:type="dxa"/>
            <w:vAlign w:val="center"/>
          </w:tcPr>
          <w:p w:rsidR="00781F30" w:rsidRDefault="00404279" w:rsidP="00781F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博士研究生</w:t>
            </w:r>
          </w:p>
        </w:tc>
      </w:tr>
      <w:tr w:rsidR="00781F30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781F30" w:rsidRDefault="00781F30" w:rsidP="00781F30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工作单位</w:t>
            </w:r>
          </w:p>
        </w:tc>
        <w:tc>
          <w:tcPr>
            <w:tcW w:w="2553" w:type="dxa"/>
            <w:vAlign w:val="center"/>
          </w:tcPr>
          <w:p w:rsidR="00781F30" w:rsidRDefault="00FC1A03" w:rsidP="00781F30">
            <w:pPr>
              <w:ind w:left="264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浙江大学信息与电子工程学院</w:t>
            </w:r>
          </w:p>
        </w:tc>
        <w:tc>
          <w:tcPr>
            <w:tcW w:w="2340" w:type="dxa"/>
            <w:vAlign w:val="center"/>
          </w:tcPr>
          <w:p w:rsidR="00781F30" w:rsidRDefault="00781F30" w:rsidP="00781F30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专业技术职称</w:t>
            </w:r>
          </w:p>
        </w:tc>
        <w:tc>
          <w:tcPr>
            <w:tcW w:w="1847" w:type="dxa"/>
            <w:vAlign w:val="center"/>
          </w:tcPr>
          <w:p w:rsidR="00781F30" w:rsidRDefault="00781F30" w:rsidP="00781F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教授</w:t>
            </w:r>
          </w:p>
        </w:tc>
      </w:tr>
      <w:tr w:rsidR="00781F30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781F30" w:rsidRDefault="00781F30" w:rsidP="00781F30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553" w:type="dxa"/>
            <w:vAlign w:val="center"/>
          </w:tcPr>
          <w:p w:rsidR="00781F30" w:rsidRDefault="00781F30" w:rsidP="00781F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5DDC">
              <w:rPr>
                <w:rFonts w:asciiTheme="minorEastAsia" w:eastAsiaTheme="minorEastAsia" w:hAnsiTheme="minorEastAsia"/>
                <w:sz w:val="24"/>
              </w:rPr>
              <w:t>13615810252</w:t>
            </w:r>
          </w:p>
        </w:tc>
        <w:tc>
          <w:tcPr>
            <w:tcW w:w="2340" w:type="dxa"/>
            <w:vAlign w:val="center"/>
          </w:tcPr>
          <w:p w:rsidR="00781F30" w:rsidRDefault="00781F30" w:rsidP="00781F30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现任党政职务</w:t>
            </w:r>
          </w:p>
        </w:tc>
        <w:tc>
          <w:tcPr>
            <w:tcW w:w="1847" w:type="dxa"/>
            <w:vAlign w:val="center"/>
          </w:tcPr>
          <w:p w:rsidR="00781F30" w:rsidRDefault="00781F30" w:rsidP="00781F30">
            <w:pPr>
              <w:ind w:left="99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无</w:t>
            </w:r>
          </w:p>
        </w:tc>
      </w:tr>
      <w:tr w:rsidR="00781F30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781F30" w:rsidRDefault="00781F30" w:rsidP="00781F30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邮    箱</w:t>
            </w:r>
          </w:p>
        </w:tc>
        <w:tc>
          <w:tcPr>
            <w:tcW w:w="2553" w:type="dxa"/>
            <w:vAlign w:val="center"/>
          </w:tcPr>
          <w:p w:rsidR="00781F30" w:rsidRDefault="00781F30" w:rsidP="00781F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5DDC">
              <w:rPr>
                <w:rFonts w:asciiTheme="minorEastAsia" w:eastAsiaTheme="minorEastAsia" w:hAnsiTheme="minorEastAsia"/>
                <w:sz w:val="24"/>
              </w:rPr>
              <w:t>L</w:t>
            </w:r>
            <w:r w:rsidRPr="00985DDC">
              <w:rPr>
                <w:rFonts w:asciiTheme="minorEastAsia" w:eastAsiaTheme="minorEastAsia" w:hAnsiTheme="minorEastAsia" w:hint="eastAsia"/>
                <w:sz w:val="24"/>
              </w:rPr>
              <w:t>iep</w:t>
            </w:r>
            <w:r w:rsidRPr="00985DDC">
              <w:rPr>
                <w:rFonts w:asciiTheme="minorEastAsia" w:eastAsiaTheme="minorEastAsia" w:hAnsiTheme="minorEastAsia"/>
                <w:sz w:val="24"/>
              </w:rPr>
              <w:t>@zju.edu.cn</w:t>
            </w:r>
          </w:p>
        </w:tc>
        <w:tc>
          <w:tcPr>
            <w:tcW w:w="2340" w:type="dxa"/>
            <w:vAlign w:val="center"/>
          </w:tcPr>
          <w:p w:rsidR="00781F30" w:rsidRDefault="00781F30" w:rsidP="00781F30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政治面貌</w:t>
            </w:r>
          </w:p>
        </w:tc>
        <w:tc>
          <w:tcPr>
            <w:tcW w:w="1847" w:type="dxa"/>
            <w:vAlign w:val="center"/>
          </w:tcPr>
          <w:p w:rsidR="00781F30" w:rsidRDefault="00781F30" w:rsidP="00781F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群众</w:t>
            </w:r>
          </w:p>
        </w:tc>
      </w:tr>
      <w:tr w:rsidR="00895095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通讯地址</w:t>
            </w:r>
          </w:p>
        </w:tc>
        <w:tc>
          <w:tcPr>
            <w:tcW w:w="6740" w:type="dxa"/>
            <w:gridSpan w:val="3"/>
            <w:vAlign w:val="center"/>
          </w:tcPr>
          <w:p w:rsidR="00895095" w:rsidRDefault="00895095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浙江省杭州市西湖区浙大路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8号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</w:rPr>
              <w:t>浙大玉泉校区</w:t>
            </w:r>
            <w:r w:rsidR="00781F30">
              <w:rPr>
                <w:rFonts w:asciiTheme="minorEastAsia" w:eastAsiaTheme="minorEastAsia" w:hAnsiTheme="minorEastAsia" w:hint="eastAsia"/>
                <w:sz w:val="24"/>
              </w:rPr>
              <w:t>行政楼</w:t>
            </w:r>
            <w:r w:rsidR="00781F30" w:rsidRPr="001D49FF">
              <w:rPr>
                <w:rFonts w:asciiTheme="minorEastAsia" w:eastAsiaTheme="minorEastAsia" w:hAnsiTheme="minorEastAsia"/>
                <w:sz w:val="24"/>
              </w:rPr>
              <w:t>301</w:t>
            </w:r>
          </w:p>
        </w:tc>
      </w:tr>
      <w:tr w:rsidR="00895095" w:rsidTr="00895095">
        <w:trPr>
          <w:trHeight w:val="849"/>
          <w:jc w:val="center"/>
        </w:trPr>
        <w:tc>
          <w:tcPr>
            <w:tcW w:w="2328" w:type="dxa"/>
            <w:gridSpan w:val="2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成果何时何地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曾受何种奖励</w:t>
            </w:r>
          </w:p>
        </w:tc>
        <w:tc>
          <w:tcPr>
            <w:tcW w:w="6740" w:type="dxa"/>
            <w:gridSpan w:val="3"/>
            <w:vAlign w:val="center"/>
          </w:tcPr>
          <w:p w:rsidR="00895095" w:rsidRDefault="00781F30" w:rsidP="00781F30">
            <w:pPr>
              <w:rPr>
                <w:rFonts w:asciiTheme="minorEastAsia" w:eastAsiaTheme="minorEastAsia" w:hAnsiTheme="minorEastAsia"/>
                <w:sz w:val="24"/>
              </w:rPr>
            </w:pPr>
            <w:r w:rsidRPr="001722E8">
              <w:rPr>
                <w:rFonts w:asciiTheme="minorEastAsia" w:eastAsiaTheme="minorEastAsia" w:hAnsiTheme="minorEastAsia" w:hint="eastAsia"/>
                <w:sz w:val="24"/>
              </w:rPr>
              <w:t>2022浙江省自然科学奖一等奖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、第三届发明创业成果奖一等奖、当选新加坡工程院院士；</w:t>
            </w:r>
            <w:r w:rsidRPr="00781F30">
              <w:rPr>
                <w:rFonts w:asciiTheme="minorEastAsia" w:eastAsiaTheme="minorEastAsia" w:hAnsiTheme="minorEastAsia" w:hint="eastAsia"/>
                <w:sz w:val="24"/>
              </w:rPr>
              <w:t>2021国际IEEE EMC IEEE Laurence G. Cumming 卓越成就奖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781F30">
              <w:rPr>
                <w:rFonts w:asciiTheme="minorEastAsia" w:eastAsiaTheme="minorEastAsia" w:hAnsiTheme="minorEastAsia" w:hint="eastAsia"/>
                <w:sz w:val="24"/>
              </w:rPr>
              <w:t>中国发明协会发明创业奖人物奖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781F30">
              <w:rPr>
                <w:rFonts w:asciiTheme="minorEastAsia" w:eastAsiaTheme="minorEastAsia" w:hAnsiTheme="minorEastAsia" w:hint="eastAsia"/>
                <w:sz w:val="24"/>
              </w:rPr>
              <w:t>浙江省高等教育教学成果奖特等奖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</w:tr>
      <w:tr w:rsidR="00895095" w:rsidTr="00FC1A03">
        <w:trPr>
          <w:trHeight w:val="8961"/>
          <w:jc w:val="center"/>
        </w:trPr>
        <w:tc>
          <w:tcPr>
            <w:tcW w:w="852" w:type="dxa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主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要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贡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:rsidR="00985DDC" w:rsidRPr="007C5634" w:rsidRDefault="00985DDC" w:rsidP="00985DDC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（1）</w:t>
            </w:r>
            <w:r w:rsidRPr="001722E8">
              <w:rPr>
                <w:rFonts w:asciiTheme="minorEastAsia" w:eastAsiaTheme="minorEastAsia" w:hAnsiTheme="minorEastAsia" w:hint="eastAsia"/>
                <w:sz w:val="24"/>
              </w:rPr>
              <w:t>建立“浙江省先进微纳电子器件智能系统及应用重点实验室”、“浙江大学-华为电磁技术创新联合实验室”，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自2</w:t>
            </w:r>
            <w:r>
              <w:rPr>
                <w:rFonts w:asciiTheme="minorEastAsia" w:eastAsiaTheme="minorEastAsia" w:hAnsiTheme="minorEastAsia"/>
                <w:sz w:val="24"/>
              </w:rPr>
              <w:t>009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年起</w:t>
            </w:r>
            <w:r w:rsidRPr="001722E8">
              <w:rPr>
                <w:rFonts w:asciiTheme="minorEastAsia" w:eastAsiaTheme="minorEastAsia" w:hAnsiTheme="minorEastAsia" w:hint="eastAsia"/>
                <w:sz w:val="24"/>
              </w:rPr>
              <w:t>在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电磁空间一体化、</w:t>
            </w:r>
            <w:r w:rsidRPr="001722E8">
              <w:rPr>
                <w:rFonts w:asciiTheme="minorEastAsia" w:eastAsiaTheme="minorEastAsia" w:hAnsiTheme="minorEastAsia" w:hint="eastAsia"/>
                <w:sz w:val="24"/>
              </w:rPr>
              <w:t>电磁兼容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等</w:t>
            </w:r>
            <w:r w:rsidRPr="001722E8">
              <w:rPr>
                <w:rFonts w:asciiTheme="minorEastAsia" w:eastAsiaTheme="minorEastAsia" w:hAnsiTheme="minorEastAsia" w:hint="eastAsia"/>
                <w:sz w:val="24"/>
              </w:rPr>
              <w:t>方向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已</w:t>
            </w:r>
            <w:r w:rsidRPr="001722E8">
              <w:rPr>
                <w:rFonts w:asciiTheme="minorEastAsia" w:eastAsiaTheme="minorEastAsia" w:hAnsiTheme="minorEastAsia" w:hint="eastAsia"/>
                <w:sz w:val="24"/>
              </w:rPr>
              <w:t>培养了</w:t>
            </w: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/>
                <w:sz w:val="24"/>
              </w:rPr>
              <w:t>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多名研究生</w:t>
            </w:r>
          </w:p>
          <w:p w:rsidR="00985DDC" w:rsidRDefault="00985DDC" w:rsidP="00985DDC">
            <w:pPr>
              <w:pStyle w:val="aa"/>
              <w:spacing w:beforeAutospacing="0" w:afterAutospacing="0"/>
              <w:jc w:val="both"/>
              <w:rPr>
                <w:rFonts w:ascii="宋体" w:hAnsi="宋体" w:cs="Mongolian Bait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（2）</w:t>
            </w:r>
            <w:r w:rsidRPr="001722E8">
              <w:rPr>
                <w:rFonts w:hint="eastAsia"/>
              </w:rPr>
              <w:t>2016</w:t>
            </w:r>
            <w:r>
              <w:rPr>
                <w:rFonts w:hint="eastAsia"/>
              </w:rPr>
              <w:t>年担</w:t>
            </w:r>
            <w:r w:rsidRPr="001722E8">
              <w:rPr>
                <w:rFonts w:hint="eastAsia"/>
              </w:rPr>
              <w:t>任浙江大学</w:t>
            </w:r>
            <w:r w:rsidRPr="007C5634">
              <w:rPr>
                <w:rFonts w:hint="eastAsia"/>
                <w:kern w:val="2"/>
              </w:rPr>
              <w:t>-伊利诺伊大学联合学院首任院长，全面主持浙大-伊利诺伊大学联合学院建设与发展办学，在新工科创新教育、长聘教师机制探索、人才引进、会聚研究等方面取得了一系列的重要成果，实现了合作共赢，良性发展</w:t>
            </w:r>
          </w:p>
          <w:p w:rsidR="00985DDC" w:rsidRDefault="00985DDC" w:rsidP="00985DDC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/>
                <w:sz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）担任</w:t>
            </w:r>
            <w:r w:rsidRPr="00DF37F1">
              <w:rPr>
                <w:rFonts w:asciiTheme="minorEastAsia" w:eastAsiaTheme="minorEastAsia" w:hAnsiTheme="minorEastAsia" w:hint="eastAsia"/>
                <w:sz w:val="24"/>
              </w:rPr>
              <w:t>信息学部副主任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、信电学院学术委员会主任，</w:t>
            </w:r>
            <w:r w:rsidRPr="00DF37F1">
              <w:rPr>
                <w:rFonts w:asciiTheme="minorEastAsia" w:eastAsiaTheme="minorEastAsia" w:hAnsiTheme="minorEastAsia" w:hint="eastAsia"/>
                <w:sz w:val="24"/>
              </w:rPr>
              <w:t>推动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了</w:t>
            </w:r>
            <w:r w:rsidRPr="00DF37F1">
              <w:rPr>
                <w:rFonts w:asciiTheme="minorEastAsia" w:eastAsiaTheme="minorEastAsia" w:hAnsiTheme="minorEastAsia" w:hint="eastAsia"/>
                <w:sz w:val="24"/>
              </w:rPr>
              <w:t>博士生硕士生培养方案和培养过程改革，取得明显效果</w:t>
            </w:r>
          </w:p>
          <w:p w:rsidR="00985DDC" w:rsidRDefault="00985DDC" w:rsidP="00985DDC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985DDC" w:rsidRDefault="00985DDC" w:rsidP="00985DDC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985DDC" w:rsidRDefault="00985DDC" w:rsidP="00985DDC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985DDC" w:rsidRDefault="00985DDC" w:rsidP="00985DDC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985DDC" w:rsidRDefault="00985DDC" w:rsidP="00985DDC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985DDC" w:rsidRDefault="00985DDC" w:rsidP="00985DDC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Pr="00985DDC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Pr="00781F30" w:rsidRDefault="00895095" w:rsidP="00895095">
            <w:pP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本人签名（手签）：</w:t>
            </w:r>
            <w:r w:rsidR="00781F30">
              <w:rPr>
                <w:noProof/>
              </w:rPr>
              <w:drawing>
                <wp:inline distT="0" distB="0" distL="0" distR="0" wp14:anchorId="359BE155" wp14:editId="38204269">
                  <wp:extent cx="866775" cy="541734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578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5095" w:rsidRDefault="00895095" w:rsidP="00895095">
            <w:pPr>
              <w:ind w:firstLineChars="2700" w:firstLine="59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024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6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24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日</w:t>
            </w:r>
          </w:p>
        </w:tc>
      </w:tr>
    </w:tbl>
    <w:p w:rsidR="00895095" w:rsidRDefault="00895095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76"/>
        <w:gridCol w:w="2553"/>
        <w:gridCol w:w="2340"/>
        <w:gridCol w:w="1847"/>
      </w:tblGrid>
      <w:tr w:rsidR="004E1C9A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4E1C9A" w:rsidRDefault="004E1C9A" w:rsidP="004E1C9A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lastRenderedPageBreak/>
              <w:t>第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(6)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完成人</w:t>
            </w:r>
          </w:p>
          <w:p w:rsidR="004E1C9A" w:rsidRDefault="004E1C9A" w:rsidP="004E1C9A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姓     名</w:t>
            </w:r>
          </w:p>
        </w:tc>
        <w:tc>
          <w:tcPr>
            <w:tcW w:w="2553" w:type="dxa"/>
            <w:vAlign w:val="center"/>
          </w:tcPr>
          <w:p w:rsidR="004E1C9A" w:rsidRDefault="004E1C9A" w:rsidP="004E1C9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林晓</w:t>
            </w:r>
          </w:p>
        </w:tc>
        <w:tc>
          <w:tcPr>
            <w:tcW w:w="2340" w:type="dxa"/>
            <w:vAlign w:val="center"/>
          </w:tcPr>
          <w:p w:rsidR="004E1C9A" w:rsidRDefault="004E1C9A" w:rsidP="004E1C9A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性    别</w:t>
            </w:r>
          </w:p>
        </w:tc>
        <w:tc>
          <w:tcPr>
            <w:tcW w:w="1847" w:type="dxa"/>
            <w:vAlign w:val="center"/>
          </w:tcPr>
          <w:p w:rsidR="004E1C9A" w:rsidRDefault="004E1C9A" w:rsidP="004E1C9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</w:tr>
      <w:tr w:rsidR="004E1C9A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4E1C9A" w:rsidRDefault="004E1C9A" w:rsidP="004E1C9A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出生年月</w:t>
            </w:r>
          </w:p>
        </w:tc>
        <w:tc>
          <w:tcPr>
            <w:tcW w:w="2553" w:type="dxa"/>
            <w:vAlign w:val="center"/>
          </w:tcPr>
          <w:p w:rsidR="004E1C9A" w:rsidRDefault="004E1C9A" w:rsidP="004E1C9A">
            <w:pPr>
              <w:ind w:left="264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988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年7月</w:t>
            </w:r>
          </w:p>
        </w:tc>
        <w:tc>
          <w:tcPr>
            <w:tcW w:w="2340" w:type="dxa"/>
            <w:vAlign w:val="center"/>
          </w:tcPr>
          <w:p w:rsidR="004E1C9A" w:rsidRDefault="004E1C9A" w:rsidP="004E1C9A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最高学历</w:t>
            </w:r>
          </w:p>
        </w:tc>
        <w:tc>
          <w:tcPr>
            <w:tcW w:w="1847" w:type="dxa"/>
            <w:vAlign w:val="center"/>
          </w:tcPr>
          <w:p w:rsidR="004E1C9A" w:rsidRDefault="00411C33" w:rsidP="004E1C9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博士研究生</w:t>
            </w:r>
          </w:p>
        </w:tc>
      </w:tr>
      <w:tr w:rsidR="004E1C9A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4E1C9A" w:rsidRDefault="004E1C9A" w:rsidP="004E1C9A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工作单位</w:t>
            </w:r>
          </w:p>
        </w:tc>
        <w:tc>
          <w:tcPr>
            <w:tcW w:w="2553" w:type="dxa"/>
            <w:vAlign w:val="center"/>
          </w:tcPr>
          <w:p w:rsidR="004E1C9A" w:rsidRDefault="00FC1A03" w:rsidP="004E1C9A">
            <w:pPr>
              <w:ind w:left="264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浙江大学信息与电子工程学院</w:t>
            </w:r>
          </w:p>
        </w:tc>
        <w:tc>
          <w:tcPr>
            <w:tcW w:w="2340" w:type="dxa"/>
            <w:vAlign w:val="center"/>
          </w:tcPr>
          <w:p w:rsidR="004E1C9A" w:rsidRDefault="004E1C9A" w:rsidP="004E1C9A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专业技术职称</w:t>
            </w:r>
          </w:p>
        </w:tc>
        <w:tc>
          <w:tcPr>
            <w:tcW w:w="1847" w:type="dxa"/>
            <w:vAlign w:val="center"/>
          </w:tcPr>
          <w:p w:rsidR="004E1C9A" w:rsidRDefault="004E1C9A" w:rsidP="004E1C9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研究员</w:t>
            </w:r>
          </w:p>
        </w:tc>
      </w:tr>
      <w:tr w:rsidR="004E1C9A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4E1C9A" w:rsidRDefault="004E1C9A" w:rsidP="004E1C9A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553" w:type="dxa"/>
            <w:vAlign w:val="center"/>
          </w:tcPr>
          <w:p w:rsidR="004E1C9A" w:rsidRDefault="004E1C9A" w:rsidP="004E1C9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3656659782</w:t>
            </w:r>
          </w:p>
        </w:tc>
        <w:tc>
          <w:tcPr>
            <w:tcW w:w="2340" w:type="dxa"/>
            <w:vAlign w:val="center"/>
          </w:tcPr>
          <w:p w:rsidR="004E1C9A" w:rsidRDefault="004E1C9A" w:rsidP="004E1C9A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现任党政职务</w:t>
            </w:r>
          </w:p>
        </w:tc>
        <w:tc>
          <w:tcPr>
            <w:tcW w:w="1847" w:type="dxa"/>
            <w:vAlign w:val="center"/>
          </w:tcPr>
          <w:p w:rsidR="004E1C9A" w:rsidRDefault="004E1C9A" w:rsidP="004E1C9A">
            <w:pPr>
              <w:ind w:left="99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无</w:t>
            </w:r>
          </w:p>
        </w:tc>
      </w:tr>
      <w:tr w:rsidR="004E1C9A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4E1C9A" w:rsidRDefault="004E1C9A" w:rsidP="004E1C9A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邮    箱</w:t>
            </w:r>
          </w:p>
        </w:tc>
        <w:tc>
          <w:tcPr>
            <w:tcW w:w="2553" w:type="dxa"/>
            <w:vAlign w:val="center"/>
          </w:tcPr>
          <w:p w:rsidR="004E1C9A" w:rsidRPr="002D51FD" w:rsidRDefault="00EC4029" w:rsidP="004E1C9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hyperlink r:id="rId14" w:history="1">
              <w:r w:rsidR="004E1C9A" w:rsidRPr="002D51FD">
                <w:rPr>
                  <w:rStyle w:val="a9"/>
                  <w:rFonts w:asciiTheme="minorEastAsia" w:eastAsiaTheme="minorEastAsia" w:hAnsiTheme="minorEastAsia"/>
                  <w:color w:val="000000" w:themeColor="text1"/>
                  <w:sz w:val="24"/>
                  <w:u w:val="none"/>
                </w:rPr>
                <w:t>xiaolinzju@zju.edu.cn</w:t>
              </w:r>
            </w:hyperlink>
          </w:p>
        </w:tc>
        <w:tc>
          <w:tcPr>
            <w:tcW w:w="2340" w:type="dxa"/>
            <w:vAlign w:val="center"/>
          </w:tcPr>
          <w:p w:rsidR="004E1C9A" w:rsidRDefault="004E1C9A" w:rsidP="004E1C9A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政治面貌</w:t>
            </w:r>
          </w:p>
        </w:tc>
        <w:tc>
          <w:tcPr>
            <w:tcW w:w="1847" w:type="dxa"/>
            <w:vAlign w:val="center"/>
          </w:tcPr>
          <w:p w:rsidR="004E1C9A" w:rsidRDefault="004E1C9A" w:rsidP="004E1C9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中共党员</w:t>
            </w:r>
          </w:p>
        </w:tc>
      </w:tr>
      <w:tr w:rsidR="00895095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通讯地址</w:t>
            </w:r>
          </w:p>
        </w:tc>
        <w:tc>
          <w:tcPr>
            <w:tcW w:w="6740" w:type="dxa"/>
            <w:gridSpan w:val="3"/>
            <w:vAlign w:val="center"/>
          </w:tcPr>
          <w:p w:rsidR="00895095" w:rsidRDefault="00895095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浙江省杭州市西湖区浙大路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8号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</w:rPr>
              <w:t>浙大玉泉校区</w:t>
            </w:r>
            <w:r w:rsidR="004E1C9A">
              <w:rPr>
                <w:rFonts w:asciiTheme="minorEastAsia" w:eastAsiaTheme="minorEastAsia" w:hAnsiTheme="minorEastAsia" w:hint="eastAsia"/>
                <w:sz w:val="24"/>
              </w:rPr>
              <w:t>行政楼</w:t>
            </w:r>
            <w:r w:rsidR="004E1C9A">
              <w:rPr>
                <w:rFonts w:asciiTheme="minorEastAsia" w:eastAsiaTheme="minorEastAsia" w:hAnsiTheme="minorEastAsia"/>
                <w:sz w:val="24"/>
              </w:rPr>
              <w:t>514</w:t>
            </w:r>
          </w:p>
        </w:tc>
      </w:tr>
      <w:tr w:rsidR="00895095" w:rsidTr="00895095">
        <w:trPr>
          <w:trHeight w:val="849"/>
          <w:jc w:val="center"/>
        </w:trPr>
        <w:tc>
          <w:tcPr>
            <w:tcW w:w="2328" w:type="dxa"/>
            <w:gridSpan w:val="2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成果何时何地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曾受何种奖励</w:t>
            </w:r>
          </w:p>
        </w:tc>
        <w:tc>
          <w:tcPr>
            <w:tcW w:w="6740" w:type="dxa"/>
            <w:gridSpan w:val="3"/>
            <w:vAlign w:val="center"/>
          </w:tcPr>
          <w:p w:rsidR="00895095" w:rsidRDefault="004E1C9A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764EA">
              <w:rPr>
                <w:rFonts w:asciiTheme="minorEastAsia" w:eastAsiaTheme="minorEastAsia" w:hAnsiTheme="minorEastAsia" w:hint="eastAsia"/>
                <w:sz w:val="24"/>
              </w:rPr>
              <w:t>202</w:t>
            </w:r>
            <w:r w:rsidR="00237036">
              <w:rPr>
                <w:rFonts w:asciiTheme="minorEastAsia" w:eastAsiaTheme="minorEastAsia" w:hAnsiTheme="minorEastAsia"/>
                <w:sz w:val="24"/>
              </w:rPr>
              <w:t>2</w:t>
            </w:r>
            <w:r w:rsidRPr="00B764EA">
              <w:rPr>
                <w:rFonts w:asciiTheme="minorEastAsia" w:eastAsiaTheme="minorEastAsia" w:hAnsiTheme="minorEastAsia" w:hint="eastAsia"/>
                <w:sz w:val="24"/>
              </w:rPr>
              <w:t>浙江省自然科学奖一等奖</w:t>
            </w:r>
          </w:p>
        </w:tc>
      </w:tr>
      <w:tr w:rsidR="00895095" w:rsidTr="00895095">
        <w:trPr>
          <w:trHeight w:val="9519"/>
          <w:jc w:val="center"/>
        </w:trPr>
        <w:tc>
          <w:tcPr>
            <w:tcW w:w="852" w:type="dxa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主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要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贡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4E1C9A" w:rsidRPr="002B48BD" w:rsidRDefault="004E1C9A" w:rsidP="004E1C9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/>
                <w:sz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）参与</w:t>
            </w:r>
            <w:r w:rsidRPr="002B48BD">
              <w:rPr>
                <w:rFonts w:asciiTheme="minorEastAsia" w:eastAsiaTheme="minorEastAsia" w:hAnsiTheme="minorEastAsia" w:hint="eastAsia"/>
                <w:sz w:val="24"/>
              </w:rPr>
              <w:t>浙江省优秀研究生课程建设项目《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信息与计算前沿及应用</w:t>
            </w:r>
            <w:r w:rsidRPr="002B48BD">
              <w:rPr>
                <w:rFonts w:asciiTheme="minorEastAsia" w:eastAsiaTheme="minorEastAsia" w:hAnsiTheme="minorEastAsia" w:hint="eastAsia"/>
                <w:sz w:val="24"/>
              </w:rPr>
              <w:t>》，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建设</w:t>
            </w:r>
            <w:r w:rsidRPr="002B48BD">
              <w:rPr>
                <w:rFonts w:asciiTheme="minorEastAsia" w:eastAsiaTheme="minorEastAsia" w:hAnsiTheme="minorEastAsia" w:hint="eastAsia"/>
                <w:sz w:val="24"/>
              </w:rPr>
              <w:t>慕课</w:t>
            </w:r>
          </w:p>
          <w:p w:rsidR="004E1C9A" w:rsidRPr="002B48BD" w:rsidRDefault="004E1C9A" w:rsidP="004E1C9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）参与</w:t>
            </w:r>
            <w:r w:rsidRPr="002B48BD">
              <w:rPr>
                <w:rFonts w:asciiTheme="minorEastAsia" w:eastAsiaTheme="minorEastAsia" w:hAnsiTheme="minorEastAsia" w:hint="eastAsia"/>
                <w:sz w:val="24"/>
              </w:rPr>
              <w:t>编写《高等电磁波理论》研究生教材，入选工业与信息化部“十四五”规划教材</w:t>
            </w: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4E1C9A" w:rsidRDefault="004E1C9A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4E1C9A" w:rsidRDefault="004E1C9A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4E1C9A" w:rsidRDefault="004E1C9A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4E1C9A" w:rsidRPr="004E1C9A" w:rsidRDefault="004E1C9A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C64055" w:rsidP="0089509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u w:val="single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2E4C4C6" wp14:editId="6D5DA383">
                      <wp:simplePos x="0" y="0"/>
                      <wp:positionH relativeFrom="column">
                        <wp:posOffset>3818255</wp:posOffset>
                      </wp:positionH>
                      <wp:positionV relativeFrom="paragraph">
                        <wp:posOffset>-88900</wp:posOffset>
                      </wp:positionV>
                      <wp:extent cx="686435" cy="419735"/>
                      <wp:effectExtent l="57150" t="57150" r="56515" b="56515"/>
                      <wp:wrapNone/>
                      <wp:docPr id="15" name="墨迹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686435" cy="41973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361CC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墨迹 15" o:spid="_x0000_s1026" type="#_x0000_t75" style="position:absolute;left:0;text-align:left;margin-left:299.9pt;margin-top:-7.75pt;width:55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0xzTgAQAA9QMAAA4AAABkcnMvZTJvRG9jLnhtbJxTQW7bMBC8F+gf&#10;CN5rSYnixoLloIhbIECbGm3yAIaiLCIil1jSlv2dnvqFnvKaAn1GV5IV20mDArkIq11iODM7nF5s&#10;TM3WCr0Gm/NkFHOmrIRC22XOb28+vTvnzAdhC1GDVTnfKs8vZm/fTBuXqROooC4UMgKxPmtczqsQ&#10;XBZFXlbKCD8CpywNS0AjAv3iMipQNIRu6ugkjsdRA1g4BKm8p+68H/JZh1+WSoavZelVYHXOJ6dn&#10;E87CUOBQ3LXFOObRbCqyJQpXabmjJF7ByAhticAj1FwEwVaon0EZLRE8lGEkwURQllqqTg8pS+In&#10;yq7sfasqSeUKMwk2KBsWAsPgXTd4zRWm5uyu+QIFbUesAvAdItnz/2X0pOcgV4b49BtBVYtAcfCV&#10;dp4zzHSRc7wqkj1/u77cK1jgXtf1eoGsPZ+ccWaFIU6/f/z88/CLUYP2M+i/fgogkjST7jPIez+s&#10;LkmfKfin47tA9aZ3y2MWvgHlJCEOcFkJu1QfvKMs7VofCx0WoG3wx2cQoamUKI7b3yvh1M3WkZak&#10;1RC9KGKYvGTPpkTTBotcZ5uc01vbtt8ut2oTmKTm+HycnpJ5kkZpMnlP9cGdPcJwz0GMiNZRYA//&#10;W8oHr3X2F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wQUAAYACAAAACEA2ZDi/eEAAAAKAQAA&#10;DwAAAGRycy9kb3ducmV2LnhtbEyPzU7DMBCE70i8g7VI3FonQWlpiFNV/ByQkKqUSuXoxiaJsNcm&#10;dtP07VlOcJyd0cy35Xqyho16CL1DAek8AaaxcarHVsD+/WV2DyxEiUoah1rARQdYV9dXpSyUO2Ot&#10;x11sGZVgKKSALkZfcB6aTlsZ5s5rJO/TDVZGkkPL1SDPVG4Nz5Jkwa3skRY66fVjp5uv3ckKqE32&#10;sXnCbHH4rp8vW1y+jv7NC3F7M20egEU9xb8w/OITOlTEdHQnVIEZAflqRehRwCzNc2CUWKYJXY5k&#10;3eXAq5L/f6H6AQAA//8DAFBLAwQUAAYACAAAACEAAxeyrAEIAAD4FgAAEAAAAGRycy9pbmsvaW5r&#10;MS54bWysmE9vG0cSxe8B9js0Zg970UjT85cUIuW0AQIkSJB4gexRkcYWEZE0SMqyv31+73XPkFnL&#10;2RwIAxx1T1d1vVevqnv89Tcf10/hw7jbr7abmyJeVkUYN/fbh9Xm3U3xnzfflosi7A93m4e7p+1m&#10;vCk+jfvim9t/fPX1avP7+uma34CHzV5/rZ9uisfD4f311dXLy8vlS3O53b27qququfpu8/sP3xe3&#10;2ephfLvarA5suZ+m7rebw/jxIGfXq4eb4v7wsZrX4/uX7fPufpxfa2Z3f1xx2N3dj99ud+u7w+zx&#10;8W6zGZ/C5m5N3L8W4fDpPX+s2OfduCvC+u4jgJuhB+Ez0ezZdF1cvW7+39fNh6Ft/4b1m8+tV7Bd&#10;1pexHdrFv5c5mpNxjuhh/KCQrszu9ZdR/rTbvh93h9V4JDTBzy8+hfs0NhOJkt243z49KwtF+HD3&#10;9Aw5bUX+89bx6hU6PncHM+d0B1VfdBdPYvszMRncKQuZslk6U14Pq/WIoNfvZy0d9oDW9C+HnWVf&#10;V3VbVn1Zt2+q5XXdXdfLy76pThKR1Tr5/G33vH+c/f22O+rSb2bSErKX1cPhcaa8uqy6elnP0E5J&#10;f836cVy9ezz8H/MM3vazel6pOgsqZDQ/j29vin+68IIt04ThVGFo61Bd/KvSv4ui4l/sLqpQlekR&#10;Yp9Gfsyji7bstGIoW83FqhzKyKgP8WJZ9iVzZR0avStjqHnXhSiDchlsUWmSl32ovYhfFpVDaL2q&#10;y7ZdXlZrGdYxBSafyXeJmUKLGjrsPxXVlMm/S4j18uPbt/vxQBMpbuOyCs0Cv3/NUBcEnyAVfJxw&#10;p9gUs4Obh4ZiAsR0IpBHJXhLwQEMJsCtSyjUMBOaZiMkwlWEYdmUC1PAyAyVjYKoZGnyFbyJgZ+0&#10;Zto6LcHNTOEx8zmvCv58hNbFbY3c+u4zQiUXmEZ1/NUE8Al9kJzaJKcIB4Om66Q8oU+LOwNEc+gv&#10;8vAS3p0v7oa4lx1xf1YqWXOTugmFYGB+4l6advqkXf0loNKwknEy1MjCn8TiNedD0Ba3TV+HbpiZ&#10;J4JiKMq+UCyizdpalq4/ijWHSlToOsWGRD3bInCEh2ycriHXJtOG0Oba5On303haz9PpbcqFZNxJ&#10;v+dD2hW3XSehSBZua0KqvmbSBaEjQ9p6rrbckXLbUhNTARGn6sEyywUUVa2qcAhSYmsQO5NexNsk&#10;YJojE/IhVgdLoOvKprYIekXmPFvjsVE1s1kL9VY/JYKxaVIYqbxDAyjt1XjPSKv0Dm7Dk5ZyLefa&#10;cNAzkCw3NtY2eX8bUnHsfs5C70lCRVOs+tMklLEu6ug8KPrUoCDbMmoS7VGN56LTcdJf9Gp0/QVC&#10;0ahVvxKpllmTupfTxEL8nU9DQ3Hb9zH01TCFPx2NPZUuTMvUqAk+JTofS02JMFTigKFCiFgNgC7u&#10;wqhzywJv6guwT55zVXnW/STlmfxLOF5DvWmSq4uI6OznfHAXnHNV7ELXq65frxkHloTj5ly5NwMe&#10;aO5pbhgE66iVSxKVDyY4cS24nmYO1EsnzKkj2FolZ7C55Jg0H1m26hmuDckEc2rmfEQsRUS/CG39&#10;ZSIcn5D0AilazEAOWsEmltxnNCROPziFc8P05eXIyOlp4bNfCDFhuTaDY+3izLPZPNKSpCvXMpaz&#10;e5ZBPyZ+mD+7I1ExuG/gNMXlnoOl3GJPN6E1sJfPK7hmax0JjiCvkTDdaLwm906CTfiMKwVpYqJa&#10;rX2zi7bghkMHdfWeL3ORqzka7kPf6CI1XWc7vsV0n6X3atdFUpYP4JQ4IJBFBwizljKAUsBJcQrU&#10;CWmC7xZq6cjDxKiRU+rnlGDUpbOqqrDg5nlSjOBoivki54yLaWcqpw+IWCxFMGIQYMXdpjUcSUbF&#10;fduvVYaA7/J9u0/XUJqvypIH+SRpvQ46L0uSaBjrFGO5TzMf7bz3VV9niqx0CcKIEhLnub1hj2MH&#10;o4YOyaQDLi0Gfl3yC6WpBwIaZfdawUl5Xo0DYtZsytOQb4lsJyfYOCtAshNtoTIgf64DpG1oZMsQ&#10;lmrLQCGIc558HHHkb6HjTYAnIbZ8TBCkP374WtLnQo8cJ5wpYucRJP4mgjg1oTotBQXoeMepJBIY&#10;yoMq3tM+G/NJI+YS1lbdkqFTodmkYIAn/dpHlZSRDlIX+1zCeHcC0ibQzNb6PepQmZra8RmrmQt3&#10;bJsqdGj4SKI/TqUHVYZuLLq2igQIs0R8bRBJXElNHnWvVak1QgBfaGAmYITlq4UEmE8pdCXmVB/o&#10;lAUzDZh4Q7HBN4Y9+FMXx1X6OsHAeUBs4ihLFAHbqctp7qu9E0sO0o7KrEvOXEveOdGMhUWsE1j6&#10;xCyjL63MU7me56KBOVdPh+0EN3JiLIJn9BpHkAkB1YfnM2aLj4vY1gQ4zJJnu/nOTZwOh5fsDjcS&#10;sAfEOOkaa00PWe75qsQx4YBT0hIsLn4CpYaSHhpJlbBlrzpdTIDTQAWZyPwVkrsDLkyJU+rzQCpO&#10;Vkn0/HrISm1gAyudMFmpubSEydyB2F2tRUN1Fi6PionQLLmcbillvgr4vkgy0WtOdq5MZZP90yyH&#10;shSCTMxjFkytNIpIu0eHR5KV+xS9Ak2uWGcx5cBNl18q/tQ5hVilbX4ncPKbYzMf+vZRW8I2Scyh&#10;qaMA1er3/YF3vqYCzurXLukEEi36Rk4OLA5OqawKRTvfNfyfP6wknjlIZ/N/tHv8L8HbPwAAAP//&#10;AwBQSwECLQAUAAYACAAAACEAmzMnNwwBAAAtAgAAEwAAAAAAAAAAAAAAAAAAAAAAW0NvbnRlbnRf&#10;VHlwZXNdLnhtbFBLAQItABQABgAIAAAAIQA4/SH/1gAAAJQBAAALAAAAAAAAAAAAAAAAAD0BAABf&#10;cmVscy8ucmVsc1BLAQItABQABgAIAAAAIQBAdMc04AEAAPUDAAAOAAAAAAAAAAAAAAAAADwCAABk&#10;cnMvZTJvRG9jLnhtbFBLAQItABQABgAIAAAAIQB5GLydvwAAACEBAAAZAAAAAAAAAAAAAAAAAEgE&#10;AABkcnMvX3JlbHMvZTJvRG9jLnhtbC5yZWxzUEsBAi0AFAAGAAgAAAAhANmQ4v3hAAAACgEAAA8A&#10;AAAAAAAAAAAAAAAAPgUAAGRycy9kb3ducmV2LnhtbFBLAQItABQABgAIAAAAIQADF7KsAQgAAPgW&#10;AAAQAAAAAAAAAAAAAAAAAEwGAABkcnMvaW5rL2luazEueG1sUEsFBgAAAAAGAAYAeAEAAHsOAAAA&#10;AA==&#10;">
                      <v:imagedata r:id="rId16" o:title=""/>
                      <o:lock v:ext="edit" rotation="t" verticies="t" shapetype="t"/>
                    </v:shape>
                  </w:pict>
                </mc:Fallback>
              </mc:AlternateContent>
            </w: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本人签名（手签）：</w:t>
            </w:r>
          </w:p>
          <w:p w:rsidR="00895095" w:rsidRDefault="00895095" w:rsidP="00895095">
            <w:pPr>
              <w:ind w:firstLineChars="2700" w:firstLine="59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024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6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24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日</w:t>
            </w:r>
          </w:p>
        </w:tc>
      </w:tr>
      <w:tr w:rsidR="00895095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lastRenderedPageBreak/>
              <w:t>第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(7)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完成人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姓     名</w:t>
            </w:r>
          </w:p>
        </w:tc>
        <w:tc>
          <w:tcPr>
            <w:tcW w:w="2553" w:type="dxa"/>
            <w:vAlign w:val="center"/>
          </w:tcPr>
          <w:p w:rsidR="00895095" w:rsidRDefault="00BC3744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高飞</w:t>
            </w:r>
          </w:p>
        </w:tc>
        <w:tc>
          <w:tcPr>
            <w:tcW w:w="2340" w:type="dxa"/>
            <w:vAlign w:val="center"/>
          </w:tcPr>
          <w:p w:rsidR="00895095" w:rsidRDefault="00895095" w:rsidP="0089509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性    别</w:t>
            </w:r>
          </w:p>
        </w:tc>
        <w:tc>
          <w:tcPr>
            <w:tcW w:w="1847" w:type="dxa"/>
            <w:vAlign w:val="center"/>
          </w:tcPr>
          <w:p w:rsidR="00895095" w:rsidRDefault="00895095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</w:tr>
      <w:tr w:rsidR="00895095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出生年月</w:t>
            </w:r>
          </w:p>
        </w:tc>
        <w:tc>
          <w:tcPr>
            <w:tcW w:w="2553" w:type="dxa"/>
            <w:vAlign w:val="center"/>
          </w:tcPr>
          <w:p w:rsidR="00895095" w:rsidRDefault="00895095" w:rsidP="00895095">
            <w:pPr>
              <w:ind w:left="264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98</w:t>
            </w:r>
            <w:r w:rsidR="00E7677B">
              <w:rPr>
                <w:rFonts w:asciiTheme="minorEastAsia" w:eastAsiaTheme="minorEastAsia" w:hAnsiTheme="minorEastAsia"/>
                <w:sz w:val="24"/>
              </w:rPr>
              <w:t>6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E7677B">
              <w:rPr>
                <w:rFonts w:asciiTheme="minorEastAsia" w:eastAsiaTheme="minorEastAsia" w:hAnsiTheme="minorEastAsia"/>
                <w:sz w:val="24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2340" w:type="dxa"/>
            <w:vAlign w:val="center"/>
          </w:tcPr>
          <w:p w:rsidR="00895095" w:rsidRDefault="00895095" w:rsidP="0089509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最高学历</w:t>
            </w:r>
          </w:p>
        </w:tc>
        <w:tc>
          <w:tcPr>
            <w:tcW w:w="1847" w:type="dxa"/>
            <w:vAlign w:val="center"/>
          </w:tcPr>
          <w:p w:rsidR="00895095" w:rsidRDefault="00411C33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博士研究生</w:t>
            </w:r>
          </w:p>
        </w:tc>
      </w:tr>
      <w:tr w:rsidR="00E7677B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E7677B" w:rsidRDefault="00E7677B" w:rsidP="00E7677B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工作单位</w:t>
            </w:r>
          </w:p>
        </w:tc>
        <w:tc>
          <w:tcPr>
            <w:tcW w:w="2553" w:type="dxa"/>
            <w:vAlign w:val="center"/>
          </w:tcPr>
          <w:p w:rsidR="00E7677B" w:rsidRDefault="00E7677B" w:rsidP="00E7677B">
            <w:pPr>
              <w:ind w:left="264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浙江大学信息与电子工程学院</w:t>
            </w:r>
          </w:p>
        </w:tc>
        <w:tc>
          <w:tcPr>
            <w:tcW w:w="2340" w:type="dxa"/>
            <w:vAlign w:val="center"/>
          </w:tcPr>
          <w:p w:rsidR="00E7677B" w:rsidRDefault="00E7677B" w:rsidP="00E7677B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专业技术职称</w:t>
            </w:r>
          </w:p>
        </w:tc>
        <w:tc>
          <w:tcPr>
            <w:tcW w:w="1847" w:type="dxa"/>
            <w:vAlign w:val="center"/>
          </w:tcPr>
          <w:p w:rsidR="00E7677B" w:rsidRDefault="00E7677B" w:rsidP="00E767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研究员</w:t>
            </w:r>
          </w:p>
        </w:tc>
      </w:tr>
      <w:tr w:rsidR="00E7677B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E7677B" w:rsidRDefault="00E7677B" w:rsidP="00E7677B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553" w:type="dxa"/>
            <w:vAlign w:val="center"/>
          </w:tcPr>
          <w:p w:rsidR="00E7677B" w:rsidRDefault="00E7677B" w:rsidP="00E767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5282666970</w:t>
            </w:r>
          </w:p>
        </w:tc>
        <w:tc>
          <w:tcPr>
            <w:tcW w:w="2340" w:type="dxa"/>
            <w:vAlign w:val="center"/>
          </w:tcPr>
          <w:p w:rsidR="00E7677B" w:rsidRDefault="00E7677B" w:rsidP="00E7677B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现任党政职务</w:t>
            </w:r>
          </w:p>
        </w:tc>
        <w:tc>
          <w:tcPr>
            <w:tcW w:w="1847" w:type="dxa"/>
            <w:vAlign w:val="center"/>
          </w:tcPr>
          <w:p w:rsidR="00E7677B" w:rsidRDefault="00E7677B" w:rsidP="00E7677B">
            <w:pPr>
              <w:ind w:left="99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浙大海宁信电中心副主任</w:t>
            </w:r>
          </w:p>
        </w:tc>
      </w:tr>
      <w:tr w:rsidR="00E7677B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E7677B" w:rsidRDefault="00E7677B" w:rsidP="00E7677B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邮    箱</w:t>
            </w:r>
          </w:p>
        </w:tc>
        <w:tc>
          <w:tcPr>
            <w:tcW w:w="2553" w:type="dxa"/>
            <w:vAlign w:val="center"/>
          </w:tcPr>
          <w:p w:rsidR="00E7677B" w:rsidRDefault="00E7677B" w:rsidP="00E767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g</w:t>
            </w:r>
            <w:r>
              <w:rPr>
                <w:rFonts w:asciiTheme="minorEastAsia" w:eastAsiaTheme="minorEastAsia" w:hAnsiTheme="minorEastAsia"/>
                <w:sz w:val="24"/>
              </w:rPr>
              <w:t>aofeizju@zju.edu.cn</w:t>
            </w:r>
          </w:p>
        </w:tc>
        <w:tc>
          <w:tcPr>
            <w:tcW w:w="2340" w:type="dxa"/>
            <w:vAlign w:val="center"/>
          </w:tcPr>
          <w:p w:rsidR="00E7677B" w:rsidRDefault="00E7677B" w:rsidP="00E7677B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政治面貌</w:t>
            </w:r>
          </w:p>
        </w:tc>
        <w:tc>
          <w:tcPr>
            <w:tcW w:w="1847" w:type="dxa"/>
            <w:vAlign w:val="center"/>
          </w:tcPr>
          <w:p w:rsidR="00E7677B" w:rsidRDefault="00B7376A" w:rsidP="00E767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群众</w:t>
            </w:r>
          </w:p>
        </w:tc>
      </w:tr>
      <w:tr w:rsidR="00895095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通讯地址</w:t>
            </w:r>
          </w:p>
        </w:tc>
        <w:tc>
          <w:tcPr>
            <w:tcW w:w="6740" w:type="dxa"/>
            <w:gridSpan w:val="3"/>
            <w:vAlign w:val="center"/>
          </w:tcPr>
          <w:p w:rsidR="00895095" w:rsidRDefault="00895095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浙江省杭州市西湖区浙大路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8号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</w:rPr>
              <w:t>浙大玉泉校区</w:t>
            </w:r>
            <w:r w:rsidR="00E7677B">
              <w:rPr>
                <w:rFonts w:asciiTheme="minorEastAsia" w:eastAsiaTheme="minorEastAsia" w:hAnsiTheme="minorEastAsia"/>
                <w:sz w:val="24"/>
              </w:rPr>
              <w:t>行政楼226</w:t>
            </w:r>
          </w:p>
        </w:tc>
      </w:tr>
      <w:tr w:rsidR="00895095" w:rsidTr="00895095">
        <w:trPr>
          <w:trHeight w:val="849"/>
          <w:jc w:val="center"/>
        </w:trPr>
        <w:tc>
          <w:tcPr>
            <w:tcW w:w="2328" w:type="dxa"/>
            <w:gridSpan w:val="2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成果何时何地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曾受何种奖励</w:t>
            </w:r>
          </w:p>
        </w:tc>
        <w:tc>
          <w:tcPr>
            <w:tcW w:w="6740" w:type="dxa"/>
            <w:gridSpan w:val="3"/>
            <w:vAlign w:val="center"/>
          </w:tcPr>
          <w:p w:rsidR="00895095" w:rsidRDefault="00B26C96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6C96">
              <w:rPr>
                <w:rFonts w:asciiTheme="minorEastAsia" w:eastAsiaTheme="minorEastAsia" w:hAnsiTheme="minorEastAsia" w:hint="eastAsia"/>
                <w:sz w:val="24"/>
              </w:rPr>
              <w:t>2023中国光学工程学会自然科学一等奖</w:t>
            </w:r>
          </w:p>
        </w:tc>
      </w:tr>
      <w:tr w:rsidR="00895095" w:rsidTr="00710859">
        <w:trPr>
          <w:trHeight w:val="9194"/>
          <w:jc w:val="center"/>
        </w:trPr>
        <w:tc>
          <w:tcPr>
            <w:tcW w:w="852" w:type="dxa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主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要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贡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:rsidR="00E7677B" w:rsidRPr="00E7677B" w:rsidRDefault="00E7677B" w:rsidP="00E7677B">
            <w:pPr>
              <w:rPr>
                <w:rFonts w:asciiTheme="minorEastAsia" w:eastAsiaTheme="minorEastAsia" w:hAnsiTheme="minorEastAsia"/>
                <w:sz w:val="24"/>
              </w:rPr>
            </w:pPr>
            <w:r w:rsidRPr="00E7677B">
              <w:rPr>
                <w:rFonts w:asciiTheme="minorEastAsia" w:eastAsiaTheme="minorEastAsia" w:hAnsiTheme="minorEastAsia" w:hint="eastAsia"/>
                <w:sz w:val="24"/>
              </w:rPr>
              <w:t>（1）培养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1名</w:t>
            </w:r>
            <w:r w:rsidRPr="00E7677B">
              <w:rPr>
                <w:rFonts w:asciiTheme="minorEastAsia" w:eastAsiaTheme="minorEastAsia" w:hAnsiTheme="minorEastAsia" w:hint="eastAsia"/>
                <w:sz w:val="24"/>
              </w:rPr>
              <w:t>博士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生</w:t>
            </w:r>
            <w:r w:rsidRPr="00E7677B">
              <w:rPr>
                <w:rFonts w:asciiTheme="minorEastAsia" w:eastAsiaTheme="minorEastAsia" w:hAnsiTheme="minorEastAsia" w:hint="eastAsia"/>
                <w:sz w:val="24"/>
              </w:rPr>
              <w:t>获“全国超材料优秀青年学者”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Pr="00E7677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名博士生</w:t>
            </w:r>
            <w:r w:rsidRPr="00E7677B">
              <w:rPr>
                <w:rFonts w:asciiTheme="minorEastAsia" w:eastAsiaTheme="minorEastAsia" w:hAnsiTheme="minorEastAsia" w:hint="eastAsia"/>
                <w:sz w:val="24"/>
              </w:rPr>
              <w:t>签约国防重点单位</w:t>
            </w:r>
            <w:r w:rsidR="00B26C96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E7677B">
              <w:rPr>
                <w:rFonts w:asciiTheme="minorEastAsia" w:eastAsiaTheme="minorEastAsia" w:hAnsiTheme="minorEastAsia" w:hint="eastAsia"/>
                <w:sz w:val="24"/>
              </w:rPr>
              <w:t>中国工程物理研究院1人、航天五院1人</w:t>
            </w:r>
            <w:r w:rsidR="00B26C96">
              <w:rPr>
                <w:rFonts w:asciiTheme="minorEastAsia" w:eastAsiaTheme="minorEastAsia" w:hAnsiTheme="minorEastAsia" w:hint="eastAsia"/>
                <w:sz w:val="24"/>
              </w:rPr>
              <w:t>），</w:t>
            </w:r>
            <w:r w:rsidR="00B26C96" w:rsidRPr="00E7677B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="00B26C96">
              <w:rPr>
                <w:rFonts w:asciiTheme="minorEastAsia" w:eastAsiaTheme="minorEastAsia" w:hAnsiTheme="minorEastAsia" w:hint="eastAsia"/>
                <w:sz w:val="24"/>
              </w:rPr>
              <w:t>名博士生</w:t>
            </w:r>
            <w:r w:rsidR="00B26C96" w:rsidRPr="00E7677B">
              <w:rPr>
                <w:rFonts w:asciiTheme="minorEastAsia" w:eastAsiaTheme="minorEastAsia" w:hAnsiTheme="minorEastAsia" w:hint="eastAsia"/>
                <w:sz w:val="24"/>
              </w:rPr>
              <w:t>在国际学术会议获得最佳论文奖</w:t>
            </w:r>
          </w:p>
          <w:p w:rsidR="00E7677B" w:rsidRPr="00E7677B" w:rsidRDefault="00E7677B" w:rsidP="00E7677B">
            <w:pPr>
              <w:rPr>
                <w:rFonts w:asciiTheme="minorEastAsia" w:eastAsiaTheme="minorEastAsia" w:hAnsiTheme="minorEastAsia"/>
                <w:sz w:val="24"/>
              </w:rPr>
            </w:pPr>
            <w:r w:rsidRPr="00E7677B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B26C96">
              <w:rPr>
                <w:rFonts w:asciiTheme="minorEastAsia" w:eastAsiaTheme="minorEastAsia" w:hAnsiTheme="minorEastAsia"/>
                <w:sz w:val="24"/>
              </w:rPr>
              <w:t>2</w:t>
            </w:r>
            <w:r w:rsidRPr="00E7677B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="00B26C96">
              <w:rPr>
                <w:rFonts w:asciiTheme="minorEastAsia" w:eastAsiaTheme="minorEastAsia" w:hAnsiTheme="minorEastAsia" w:hint="eastAsia"/>
                <w:sz w:val="24"/>
              </w:rPr>
              <w:t>在“电磁空间一体化”重点领域开展研究，</w:t>
            </w:r>
            <w:r w:rsidRPr="00E7677B">
              <w:rPr>
                <w:rFonts w:asciiTheme="minorEastAsia" w:eastAsiaTheme="minorEastAsia" w:hAnsiTheme="minorEastAsia" w:hint="eastAsia"/>
                <w:sz w:val="24"/>
              </w:rPr>
              <w:t>指导</w:t>
            </w:r>
            <w:r w:rsidR="00B26C96">
              <w:rPr>
                <w:rFonts w:asciiTheme="minorEastAsia" w:eastAsiaTheme="minorEastAsia" w:hAnsiTheme="minorEastAsia" w:hint="eastAsia"/>
                <w:sz w:val="24"/>
              </w:rPr>
              <w:t>的</w:t>
            </w:r>
            <w:r w:rsidRPr="00E7677B">
              <w:rPr>
                <w:rFonts w:asciiTheme="minorEastAsia" w:eastAsiaTheme="minorEastAsia" w:hAnsiTheme="minorEastAsia" w:hint="eastAsia"/>
                <w:sz w:val="24"/>
              </w:rPr>
              <w:t>研究生</w:t>
            </w:r>
            <w:r w:rsidR="00B7376A">
              <w:rPr>
                <w:rFonts w:asciiTheme="minorEastAsia" w:eastAsiaTheme="minorEastAsia" w:hAnsiTheme="minorEastAsia" w:hint="eastAsia"/>
                <w:sz w:val="24"/>
              </w:rPr>
              <w:t>作为骨干成员</w:t>
            </w:r>
            <w:r w:rsidRPr="00E7677B">
              <w:rPr>
                <w:rFonts w:asciiTheme="minorEastAsia" w:eastAsiaTheme="minorEastAsia" w:hAnsiTheme="minorEastAsia" w:hint="eastAsia"/>
                <w:sz w:val="24"/>
              </w:rPr>
              <w:t>研发了耦合噪声抑制技术，应用于航天</w:t>
            </w:r>
            <w:r w:rsidR="00B26C96">
              <w:rPr>
                <w:rFonts w:asciiTheme="minorEastAsia" w:eastAsiaTheme="minorEastAsia" w:hAnsiTheme="minorEastAsia" w:hint="eastAsia"/>
                <w:sz w:val="24"/>
              </w:rPr>
              <w:t>X</w:t>
            </w:r>
            <w:r w:rsidR="00B26C96">
              <w:rPr>
                <w:rFonts w:asciiTheme="minorEastAsia" w:eastAsiaTheme="minorEastAsia" w:hAnsiTheme="minorEastAsia"/>
                <w:sz w:val="24"/>
              </w:rPr>
              <w:t>XX</w:t>
            </w:r>
            <w:r w:rsidR="00B26C96">
              <w:rPr>
                <w:rFonts w:asciiTheme="minorEastAsia" w:eastAsiaTheme="minorEastAsia" w:hAnsiTheme="minorEastAsia" w:hint="eastAsia"/>
                <w:sz w:val="24"/>
              </w:rPr>
              <w:t>型号</w:t>
            </w:r>
            <w:r w:rsidRPr="00E7677B">
              <w:rPr>
                <w:rFonts w:asciiTheme="minorEastAsia" w:eastAsiaTheme="minorEastAsia" w:hAnsiTheme="minorEastAsia" w:hint="eastAsia"/>
                <w:sz w:val="24"/>
              </w:rPr>
              <w:t>产品，将产品</w:t>
            </w:r>
            <w:r w:rsidR="00B26C96">
              <w:rPr>
                <w:rFonts w:asciiTheme="minorEastAsia" w:eastAsiaTheme="minorEastAsia" w:hAnsiTheme="minorEastAsia" w:hint="eastAsia"/>
                <w:sz w:val="24"/>
              </w:rPr>
              <w:t>相关</w:t>
            </w:r>
            <w:r w:rsidRPr="00E7677B">
              <w:rPr>
                <w:rFonts w:asciiTheme="minorEastAsia" w:eastAsiaTheme="minorEastAsia" w:hAnsiTheme="minorEastAsia" w:hint="eastAsia"/>
                <w:sz w:val="24"/>
              </w:rPr>
              <w:t>性能提升10余倍</w:t>
            </w:r>
          </w:p>
          <w:p w:rsidR="00895095" w:rsidRPr="006C20FD" w:rsidRDefault="00E7677B" w:rsidP="00E7677B">
            <w:pPr>
              <w:rPr>
                <w:rFonts w:asciiTheme="minorEastAsia" w:eastAsiaTheme="minorEastAsia" w:hAnsiTheme="minorEastAsia"/>
                <w:sz w:val="24"/>
              </w:rPr>
            </w:pPr>
            <w:r w:rsidRPr="00E7677B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B26C96">
              <w:rPr>
                <w:rFonts w:asciiTheme="minorEastAsia" w:eastAsiaTheme="minorEastAsia" w:hAnsiTheme="minorEastAsia"/>
                <w:sz w:val="24"/>
              </w:rPr>
              <w:t>3</w:t>
            </w:r>
            <w:r w:rsidRPr="00E7677B">
              <w:rPr>
                <w:rFonts w:asciiTheme="minorEastAsia" w:eastAsiaTheme="minorEastAsia" w:hAnsiTheme="minorEastAsia" w:hint="eastAsia"/>
                <w:sz w:val="24"/>
              </w:rPr>
              <w:t>）主持教育部产学研项目《可视化电磁场电磁波创新实践基地建设》</w:t>
            </w:r>
          </w:p>
          <w:p w:rsidR="00895095" w:rsidRPr="006C20FD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B26C96" w:rsidRDefault="00B26C96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Pr="00B26C96" w:rsidRDefault="00895095" w:rsidP="00895095">
            <w:pP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本人签名（手签）：</w:t>
            </w:r>
            <w:r w:rsidR="00B26C96">
              <w:rPr>
                <w:noProof/>
              </w:rPr>
              <w:drawing>
                <wp:inline distT="0" distB="0" distL="0" distR="0" wp14:anchorId="0BD4B4AB" wp14:editId="7A23BF9C">
                  <wp:extent cx="943661" cy="469988"/>
                  <wp:effectExtent l="0" t="0" r="8890" b="635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994" cy="477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5095" w:rsidRDefault="00895095" w:rsidP="00895095">
            <w:pPr>
              <w:ind w:firstLineChars="2700" w:firstLine="59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024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6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24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日</w:t>
            </w:r>
          </w:p>
        </w:tc>
      </w:tr>
    </w:tbl>
    <w:p w:rsidR="00895095" w:rsidRPr="00895095" w:rsidRDefault="0089509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76"/>
        <w:gridCol w:w="2553"/>
        <w:gridCol w:w="2340"/>
        <w:gridCol w:w="1847"/>
      </w:tblGrid>
      <w:tr w:rsidR="0015419D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15419D" w:rsidRDefault="0015419D" w:rsidP="0015419D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lastRenderedPageBreak/>
              <w:t>第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(8)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完成人</w:t>
            </w:r>
          </w:p>
          <w:p w:rsidR="0015419D" w:rsidRDefault="0015419D" w:rsidP="0015419D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姓     名</w:t>
            </w:r>
          </w:p>
        </w:tc>
        <w:tc>
          <w:tcPr>
            <w:tcW w:w="2553" w:type="dxa"/>
            <w:vAlign w:val="center"/>
          </w:tcPr>
          <w:p w:rsidR="0015419D" w:rsidRDefault="0015419D" w:rsidP="001541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陈红胜</w:t>
            </w:r>
          </w:p>
        </w:tc>
        <w:tc>
          <w:tcPr>
            <w:tcW w:w="2340" w:type="dxa"/>
            <w:vAlign w:val="center"/>
          </w:tcPr>
          <w:p w:rsidR="0015419D" w:rsidRDefault="0015419D" w:rsidP="0015419D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性    别</w:t>
            </w:r>
          </w:p>
        </w:tc>
        <w:tc>
          <w:tcPr>
            <w:tcW w:w="1847" w:type="dxa"/>
            <w:vAlign w:val="center"/>
          </w:tcPr>
          <w:p w:rsidR="0015419D" w:rsidRDefault="0015419D" w:rsidP="001541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男</w:t>
            </w:r>
          </w:p>
        </w:tc>
      </w:tr>
      <w:tr w:rsidR="0015419D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15419D" w:rsidRDefault="0015419D" w:rsidP="0015419D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出生年月</w:t>
            </w:r>
          </w:p>
        </w:tc>
        <w:tc>
          <w:tcPr>
            <w:tcW w:w="2553" w:type="dxa"/>
            <w:vAlign w:val="center"/>
          </w:tcPr>
          <w:p w:rsidR="0015419D" w:rsidRDefault="0015419D" w:rsidP="0015419D">
            <w:pPr>
              <w:ind w:left="264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979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</w:rPr>
              <w:t>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2340" w:type="dxa"/>
            <w:vAlign w:val="center"/>
          </w:tcPr>
          <w:p w:rsidR="0015419D" w:rsidRDefault="0015419D" w:rsidP="0015419D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最高学历</w:t>
            </w:r>
          </w:p>
        </w:tc>
        <w:tc>
          <w:tcPr>
            <w:tcW w:w="1847" w:type="dxa"/>
            <w:vAlign w:val="center"/>
          </w:tcPr>
          <w:p w:rsidR="0015419D" w:rsidRDefault="00411C33" w:rsidP="001541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博士研究生</w:t>
            </w:r>
          </w:p>
        </w:tc>
      </w:tr>
      <w:tr w:rsidR="0015419D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15419D" w:rsidRDefault="0015419D" w:rsidP="0015419D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工作单位</w:t>
            </w:r>
          </w:p>
        </w:tc>
        <w:tc>
          <w:tcPr>
            <w:tcW w:w="2553" w:type="dxa"/>
            <w:vAlign w:val="center"/>
          </w:tcPr>
          <w:p w:rsidR="0015419D" w:rsidRDefault="00202426" w:rsidP="0015419D">
            <w:pPr>
              <w:ind w:left="264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浙江大学信息与电子工程学院</w:t>
            </w:r>
          </w:p>
        </w:tc>
        <w:tc>
          <w:tcPr>
            <w:tcW w:w="2340" w:type="dxa"/>
            <w:vAlign w:val="center"/>
          </w:tcPr>
          <w:p w:rsidR="0015419D" w:rsidRDefault="0015419D" w:rsidP="0015419D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专业技术职称</w:t>
            </w:r>
          </w:p>
        </w:tc>
        <w:tc>
          <w:tcPr>
            <w:tcW w:w="1847" w:type="dxa"/>
            <w:vAlign w:val="center"/>
          </w:tcPr>
          <w:p w:rsidR="0015419D" w:rsidRDefault="0015419D" w:rsidP="001541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教授</w:t>
            </w:r>
          </w:p>
        </w:tc>
      </w:tr>
      <w:tr w:rsidR="0015419D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15419D" w:rsidRDefault="0015419D" w:rsidP="0015419D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553" w:type="dxa"/>
            <w:vAlign w:val="center"/>
          </w:tcPr>
          <w:p w:rsidR="0015419D" w:rsidRDefault="0015419D" w:rsidP="001541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15925696561</w:t>
            </w:r>
          </w:p>
        </w:tc>
        <w:tc>
          <w:tcPr>
            <w:tcW w:w="2340" w:type="dxa"/>
            <w:vAlign w:val="center"/>
          </w:tcPr>
          <w:p w:rsidR="0015419D" w:rsidRDefault="0015419D" w:rsidP="0015419D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现任党政职务</w:t>
            </w:r>
          </w:p>
        </w:tc>
        <w:tc>
          <w:tcPr>
            <w:tcW w:w="1847" w:type="dxa"/>
            <w:vAlign w:val="center"/>
          </w:tcPr>
          <w:p w:rsidR="0015419D" w:rsidRDefault="0015419D" w:rsidP="0015419D">
            <w:pPr>
              <w:ind w:left="99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院长</w:t>
            </w:r>
          </w:p>
        </w:tc>
      </w:tr>
      <w:tr w:rsidR="0015419D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15419D" w:rsidRDefault="0015419D" w:rsidP="0015419D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邮    箱</w:t>
            </w:r>
          </w:p>
        </w:tc>
        <w:tc>
          <w:tcPr>
            <w:tcW w:w="2553" w:type="dxa"/>
            <w:vAlign w:val="center"/>
          </w:tcPr>
          <w:p w:rsidR="0015419D" w:rsidRDefault="0015419D" w:rsidP="001541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hansomchen@zju.edu.cn</w:t>
            </w:r>
          </w:p>
        </w:tc>
        <w:tc>
          <w:tcPr>
            <w:tcW w:w="2340" w:type="dxa"/>
            <w:vAlign w:val="center"/>
          </w:tcPr>
          <w:p w:rsidR="0015419D" w:rsidRDefault="0015419D" w:rsidP="0015419D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政治面貌</w:t>
            </w:r>
          </w:p>
        </w:tc>
        <w:tc>
          <w:tcPr>
            <w:tcW w:w="1847" w:type="dxa"/>
            <w:vAlign w:val="center"/>
          </w:tcPr>
          <w:p w:rsidR="0015419D" w:rsidRDefault="0015419D" w:rsidP="001541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中共党员</w:t>
            </w:r>
          </w:p>
        </w:tc>
      </w:tr>
      <w:tr w:rsidR="0015419D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15419D" w:rsidRDefault="0015419D" w:rsidP="0015419D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通讯地址</w:t>
            </w:r>
          </w:p>
        </w:tc>
        <w:tc>
          <w:tcPr>
            <w:tcW w:w="6740" w:type="dxa"/>
            <w:gridSpan w:val="3"/>
            <w:vAlign w:val="center"/>
          </w:tcPr>
          <w:p w:rsidR="0015419D" w:rsidRDefault="0015419D" w:rsidP="001541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浙江省杭州市西湖区浙大路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8号</w:t>
            </w:r>
            <w:r w:rsidR="00801C22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</w:rPr>
              <w:t>浙大玉泉校区行政楼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22</w:t>
            </w:r>
          </w:p>
        </w:tc>
      </w:tr>
      <w:tr w:rsidR="0015419D" w:rsidTr="00895095">
        <w:trPr>
          <w:trHeight w:val="849"/>
          <w:jc w:val="center"/>
        </w:trPr>
        <w:tc>
          <w:tcPr>
            <w:tcW w:w="2328" w:type="dxa"/>
            <w:gridSpan w:val="2"/>
            <w:vAlign w:val="center"/>
          </w:tcPr>
          <w:p w:rsidR="0015419D" w:rsidRDefault="0015419D" w:rsidP="0015419D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成果何时何地</w:t>
            </w:r>
          </w:p>
          <w:p w:rsidR="0015419D" w:rsidRDefault="0015419D" w:rsidP="0015419D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曾受何种奖励</w:t>
            </w:r>
          </w:p>
        </w:tc>
        <w:tc>
          <w:tcPr>
            <w:tcW w:w="6740" w:type="dxa"/>
            <w:gridSpan w:val="3"/>
            <w:vAlign w:val="center"/>
          </w:tcPr>
          <w:p w:rsidR="0015419D" w:rsidRDefault="0015419D" w:rsidP="001541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2023</w:t>
            </w:r>
            <w:r w:rsidRPr="0015419D">
              <w:rPr>
                <w:rFonts w:asciiTheme="minorEastAsia" w:eastAsiaTheme="minorEastAsia" w:hAnsiTheme="minorEastAsia" w:hint="eastAsia"/>
                <w:sz w:val="24"/>
              </w:rPr>
              <w:t>中国光学工程学会科学技术奖一等奖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>
              <w:rPr>
                <w:rFonts w:asciiTheme="minorEastAsia" w:eastAsiaTheme="minorEastAsia" w:hAnsiTheme="minorEastAsia"/>
                <w:sz w:val="24"/>
              </w:rPr>
              <w:t>2022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浙江省自然科学一等奖；2020 教育部自然科学一等奖；2016 霍英东青年教师奖；2014 第三届菠萝科学奖物理奖；2009 浙江省优秀教学成果一等奖</w:t>
            </w:r>
          </w:p>
        </w:tc>
      </w:tr>
      <w:tr w:rsidR="00895095" w:rsidTr="004A42F5">
        <w:trPr>
          <w:trHeight w:val="9053"/>
          <w:jc w:val="center"/>
        </w:trPr>
        <w:tc>
          <w:tcPr>
            <w:tcW w:w="852" w:type="dxa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主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要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贡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D4A7E" w:rsidRPr="00CD4A7E" w:rsidRDefault="00895095" w:rsidP="00CD4A7E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（1）</w:t>
            </w:r>
            <w:r w:rsidR="0015419D">
              <w:rPr>
                <w:rFonts w:asciiTheme="minorEastAsia" w:eastAsiaTheme="minorEastAsia" w:hAnsiTheme="minorEastAsia" w:hint="eastAsia"/>
                <w:sz w:val="24"/>
              </w:rPr>
              <w:t>总体设计“电磁空间一体化”卡脖子技术国际一流创新人才培养体系</w:t>
            </w:r>
          </w:p>
          <w:p w:rsidR="0015419D" w:rsidRDefault="00CD4A7E" w:rsidP="00CD4A7E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15419D">
              <w:rPr>
                <w:rFonts w:asciiTheme="minorEastAsia" w:eastAsiaTheme="minorEastAsia" w:hAnsiTheme="minorEastAsia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="00B7376A">
              <w:rPr>
                <w:rFonts w:asciiTheme="minorEastAsia" w:eastAsiaTheme="minorEastAsia" w:hAnsiTheme="minorEastAsia" w:hint="eastAsia"/>
                <w:sz w:val="24"/>
              </w:rPr>
              <w:t>主持</w:t>
            </w:r>
            <w:r w:rsidR="0015419D">
              <w:rPr>
                <w:rFonts w:asciiTheme="minorEastAsia" w:eastAsiaTheme="minorEastAsia" w:hAnsiTheme="minorEastAsia" w:hint="eastAsia"/>
                <w:sz w:val="24"/>
              </w:rPr>
              <w:t>电子科学与技术学科“电磁空间一体化”优势特色学科建设</w:t>
            </w:r>
          </w:p>
          <w:p w:rsidR="00CD4A7E" w:rsidRPr="00CD4A7E" w:rsidRDefault="00CD4A7E" w:rsidP="00CD4A7E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15419D">
              <w:rPr>
                <w:rFonts w:asciiTheme="minorEastAsia" w:eastAsiaTheme="minorEastAsia" w:hAnsiTheme="minorEastAsia"/>
                <w:sz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）主讲</w:t>
            </w:r>
            <w:r w:rsidRPr="00CD4A7E">
              <w:rPr>
                <w:rFonts w:asciiTheme="minorEastAsia" w:eastAsiaTheme="minorEastAsia" w:hAnsiTheme="minorEastAsia" w:hint="eastAsia"/>
                <w:sz w:val="24"/>
              </w:rPr>
              <w:t>“信息与计算前沿及应用”博士生学位课程，入选浙江大学专业学位博士生核心学位课程</w:t>
            </w:r>
          </w:p>
          <w:p w:rsidR="00895095" w:rsidRPr="006C20FD" w:rsidRDefault="00CD4A7E" w:rsidP="00CD4A7E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15419D">
              <w:rPr>
                <w:rFonts w:asciiTheme="minorEastAsia" w:eastAsiaTheme="minorEastAsia" w:hAnsiTheme="minorEastAsia"/>
                <w:sz w:val="24"/>
              </w:rPr>
              <w:t>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Pr="00CD4A7E">
              <w:rPr>
                <w:rFonts w:asciiTheme="minorEastAsia" w:eastAsiaTheme="minorEastAsia" w:hAnsiTheme="minorEastAsia" w:hint="eastAsia"/>
                <w:sz w:val="24"/>
              </w:rPr>
              <w:t>主编研究生核心学位课程《高等电磁波理论》教材，入选工业和信息化部“十四五”规划教材</w:t>
            </w:r>
          </w:p>
          <w:p w:rsidR="00895095" w:rsidRPr="006C20FD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BC3744" w:rsidRDefault="00BC3744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BC3744" w:rsidRDefault="00BC3744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9D6A45" w:rsidRDefault="009D6A4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本人签名（手签）：</w:t>
            </w:r>
            <w:r w:rsidR="009D6A45" w:rsidRPr="009D6A45">
              <w:rPr>
                <w:rFonts w:asciiTheme="minorEastAsia" w:eastAsiaTheme="minorEastAsia" w:hAnsiTheme="minorEastAsia"/>
                <w:noProof/>
                <w:spacing w:val="-10"/>
                <w:kern w:val="0"/>
                <w:sz w:val="24"/>
              </w:rPr>
              <w:drawing>
                <wp:inline distT="0" distB="0" distL="0" distR="0">
                  <wp:extent cx="1123771" cy="638145"/>
                  <wp:effectExtent l="0" t="0" r="635" b="0"/>
                  <wp:docPr id="9" name="图片 9" descr="C:\Users\yedx\Documents\WeChat Files\wxid_n45z2kxib9a711\FileStorage\Temp\d0005d9258ebc8b21fdeb1fd3dd754c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yedx\Documents\WeChat Files\wxid_n45z2kxib9a711\FileStorage\Temp\d0005d9258ebc8b21fdeb1fd3dd754c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771" cy="675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5095" w:rsidRDefault="00895095" w:rsidP="00895095">
            <w:pPr>
              <w:ind w:firstLineChars="2700" w:firstLine="59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024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6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24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日</w:t>
            </w:r>
          </w:p>
        </w:tc>
      </w:tr>
    </w:tbl>
    <w:p w:rsidR="00895095" w:rsidRPr="00895095" w:rsidRDefault="0089509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76"/>
        <w:gridCol w:w="2553"/>
        <w:gridCol w:w="2340"/>
        <w:gridCol w:w="1847"/>
      </w:tblGrid>
      <w:tr w:rsidR="00872263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872263" w:rsidRDefault="00872263" w:rsidP="00872263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lastRenderedPageBreak/>
              <w:t>第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(9)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完成人</w:t>
            </w:r>
          </w:p>
          <w:p w:rsidR="00872263" w:rsidRDefault="00872263" w:rsidP="00872263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姓     名</w:t>
            </w:r>
          </w:p>
        </w:tc>
        <w:tc>
          <w:tcPr>
            <w:tcW w:w="2553" w:type="dxa"/>
            <w:vAlign w:val="center"/>
          </w:tcPr>
          <w:p w:rsidR="00872263" w:rsidRDefault="00872263" w:rsidP="0087226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章献民</w:t>
            </w:r>
          </w:p>
        </w:tc>
        <w:tc>
          <w:tcPr>
            <w:tcW w:w="2340" w:type="dxa"/>
            <w:vAlign w:val="center"/>
          </w:tcPr>
          <w:p w:rsidR="00872263" w:rsidRDefault="00872263" w:rsidP="00872263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性    别</w:t>
            </w:r>
          </w:p>
        </w:tc>
        <w:tc>
          <w:tcPr>
            <w:tcW w:w="1847" w:type="dxa"/>
            <w:vAlign w:val="center"/>
          </w:tcPr>
          <w:p w:rsidR="00872263" w:rsidRDefault="00872263" w:rsidP="0087226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</w:tr>
      <w:tr w:rsidR="00872263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872263" w:rsidRDefault="00872263" w:rsidP="00872263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出生年月</w:t>
            </w:r>
          </w:p>
        </w:tc>
        <w:tc>
          <w:tcPr>
            <w:tcW w:w="2553" w:type="dxa"/>
            <w:vAlign w:val="center"/>
          </w:tcPr>
          <w:p w:rsidR="00872263" w:rsidRDefault="00872263" w:rsidP="0087226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965</w:t>
            </w:r>
            <w:r w:rsidR="003F029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</w:rPr>
              <w:t>12</w:t>
            </w:r>
            <w:r w:rsidR="003F0296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2340" w:type="dxa"/>
            <w:vAlign w:val="center"/>
          </w:tcPr>
          <w:p w:rsidR="00872263" w:rsidRDefault="00872263" w:rsidP="00872263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最高学历</w:t>
            </w:r>
          </w:p>
        </w:tc>
        <w:tc>
          <w:tcPr>
            <w:tcW w:w="1847" w:type="dxa"/>
            <w:vAlign w:val="center"/>
          </w:tcPr>
          <w:p w:rsidR="00872263" w:rsidRDefault="00411C33" w:rsidP="0087226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博士研究生</w:t>
            </w:r>
          </w:p>
        </w:tc>
      </w:tr>
      <w:tr w:rsidR="00872263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872263" w:rsidRDefault="00872263" w:rsidP="00872263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工作单位</w:t>
            </w:r>
          </w:p>
        </w:tc>
        <w:tc>
          <w:tcPr>
            <w:tcW w:w="2553" w:type="dxa"/>
            <w:vAlign w:val="center"/>
          </w:tcPr>
          <w:p w:rsidR="00872263" w:rsidRDefault="00202426" w:rsidP="0087226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浙江大学信息与电子工程学院</w:t>
            </w:r>
          </w:p>
        </w:tc>
        <w:tc>
          <w:tcPr>
            <w:tcW w:w="2340" w:type="dxa"/>
            <w:vAlign w:val="center"/>
          </w:tcPr>
          <w:p w:rsidR="00872263" w:rsidRDefault="00872263" w:rsidP="00872263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专业技术职称</w:t>
            </w:r>
          </w:p>
        </w:tc>
        <w:tc>
          <w:tcPr>
            <w:tcW w:w="1847" w:type="dxa"/>
            <w:vAlign w:val="center"/>
          </w:tcPr>
          <w:p w:rsidR="00872263" w:rsidRDefault="00872263" w:rsidP="0087226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教授</w:t>
            </w:r>
          </w:p>
        </w:tc>
      </w:tr>
      <w:tr w:rsidR="00872263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872263" w:rsidRDefault="00872263" w:rsidP="00872263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553" w:type="dxa"/>
            <w:vAlign w:val="center"/>
          </w:tcPr>
          <w:p w:rsidR="00872263" w:rsidRDefault="00872263" w:rsidP="0087226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3355816553</w:t>
            </w:r>
          </w:p>
        </w:tc>
        <w:tc>
          <w:tcPr>
            <w:tcW w:w="2340" w:type="dxa"/>
            <w:vAlign w:val="center"/>
          </w:tcPr>
          <w:p w:rsidR="00872263" w:rsidRDefault="00872263" w:rsidP="00872263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现任党政职务</w:t>
            </w:r>
          </w:p>
        </w:tc>
        <w:tc>
          <w:tcPr>
            <w:tcW w:w="1847" w:type="dxa"/>
            <w:vAlign w:val="center"/>
          </w:tcPr>
          <w:p w:rsidR="00872263" w:rsidRDefault="00872263" w:rsidP="00872263">
            <w:pPr>
              <w:ind w:left="99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无</w:t>
            </w:r>
          </w:p>
        </w:tc>
      </w:tr>
      <w:tr w:rsidR="00872263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872263" w:rsidRDefault="00872263" w:rsidP="00872263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邮    箱</w:t>
            </w:r>
          </w:p>
        </w:tc>
        <w:tc>
          <w:tcPr>
            <w:tcW w:w="2553" w:type="dxa"/>
            <w:vAlign w:val="center"/>
          </w:tcPr>
          <w:p w:rsidR="00872263" w:rsidRDefault="00872263" w:rsidP="0087226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z</w:t>
            </w:r>
            <w:r>
              <w:rPr>
                <w:rFonts w:asciiTheme="minorEastAsia" w:eastAsiaTheme="minorEastAsia" w:hAnsiTheme="minorEastAsia"/>
                <w:sz w:val="24"/>
              </w:rPr>
              <w:t>hangxm@zju.edu.cn</w:t>
            </w:r>
          </w:p>
        </w:tc>
        <w:tc>
          <w:tcPr>
            <w:tcW w:w="2340" w:type="dxa"/>
            <w:vAlign w:val="center"/>
          </w:tcPr>
          <w:p w:rsidR="00872263" w:rsidRDefault="00872263" w:rsidP="00872263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政治面貌</w:t>
            </w:r>
          </w:p>
        </w:tc>
        <w:tc>
          <w:tcPr>
            <w:tcW w:w="1847" w:type="dxa"/>
            <w:vAlign w:val="center"/>
          </w:tcPr>
          <w:p w:rsidR="00872263" w:rsidRDefault="00872263" w:rsidP="0087226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民革党员</w:t>
            </w:r>
          </w:p>
        </w:tc>
      </w:tr>
      <w:tr w:rsidR="00895095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通讯地址</w:t>
            </w:r>
          </w:p>
        </w:tc>
        <w:tc>
          <w:tcPr>
            <w:tcW w:w="6740" w:type="dxa"/>
            <w:gridSpan w:val="3"/>
            <w:vAlign w:val="center"/>
          </w:tcPr>
          <w:p w:rsidR="00895095" w:rsidRDefault="00872263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浙江省杭州市西湖区浙大路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8号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</w:rPr>
              <w:t>浙大玉泉校区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行政楼4</w:t>
            </w:r>
            <w:r>
              <w:rPr>
                <w:rFonts w:asciiTheme="minorEastAsia" w:eastAsiaTheme="minorEastAsia" w:hAnsiTheme="minorEastAsia"/>
                <w:sz w:val="24"/>
              </w:rPr>
              <w:t>07</w:t>
            </w:r>
          </w:p>
        </w:tc>
      </w:tr>
      <w:tr w:rsidR="00895095" w:rsidTr="00895095">
        <w:trPr>
          <w:trHeight w:val="849"/>
          <w:jc w:val="center"/>
        </w:trPr>
        <w:tc>
          <w:tcPr>
            <w:tcW w:w="2328" w:type="dxa"/>
            <w:gridSpan w:val="2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成果何时何地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曾受何种奖励</w:t>
            </w:r>
          </w:p>
        </w:tc>
        <w:tc>
          <w:tcPr>
            <w:tcW w:w="6740" w:type="dxa"/>
            <w:gridSpan w:val="3"/>
            <w:vAlign w:val="center"/>
          </w:tcPr>
          <w:p w:rsidR="00895095" w:rsidRDefault="00872263" w:rsidP="003F029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023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国家教学成果二等奖；</w:t>
            </w:r>
            <w:r w:rsidRPr="007100AA">
              <w:rPr>
                <w:rFonts w:asciiTheme="minorEastAsia" w:eastAsiaTheme="minorEastAsia" w:hAnsiTheme="minorEastAsia" w:hint="eastAsia"/>
                <w:sz w:val="24"/>
              </w:rPr>
              <w:t>2021浙江省高等教育教学成果特等奖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 w:rsidRPr="007100AA">
              <w:rPr>
                <w:rFonts w:asciiTheme="minorEastAsia" w:eastAsiaTheme="minorEastAsia" w:hAnsiTheme="minorEastAsia" w:hint="eastAsia"/>
                <w:sz w:val="24"/>
              </w:rPr>
              <w:t>2020教育部高等学校自然科学一等奖</w:t>
            </w:r>
            <w:r w:rsidR="003F0296"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 w:rsidRPr="007100AA">
              <w:rPr>
                <w:rFonts w:asciiTheme="minorEastAsia" w:eastAsiaTheme="minorEastAsia" w:hAnsiTheme="minorEastAsia" w:hint="eastAsia"/>
                <w:sz w:val="24"/>
              </w:rPr>
              <w:t>2018宝钢优秀教师奖</w:t>
            </w:r>
            <w:r w:rsidR="003F0296"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 w:rsidRPr="007100AA">
              <w:rPr>
                <w:rFonts w:asciiTheme="minorEastAsia" w:eastAsiaTheme="minorEastAsia" w:hAnsiTheme="minorEastAsia" w:hint="eastAsia"/>
                <w:sz w:val="24"/>
              </w:rPr>
              <w:t>2016浙江省教学成果二等奖</w:t>
            </w:r>
            <w:r w:rsidR="003F0296"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 w:rsidRPr="007100AA">
              <w:rPr>
                <w:rFonts w:asciiTheme="minorEastAsia" w:eastAsiaTheme="minorEastAsia" w:hAnsiTheme="minorEastAsia" w:hint="eastAsia"/>
                <w:sz w:val="24"/>
              </w:rPr>
              <w:t>2015浙江省师德先进个人</w:t>
            </w:r>
          </w:p>
        </w:tc>
      </w:tr>
      <w:tr w:rsidR="00895095" w:rsidTr="00895095">
        <w:trPr>
          <w:trHeight w:val="9519"/>
          <w:jc w:val="center"/>
        </w:trPr>
        <w:tc>
          <w:tcPr>
            <w:tcW w:w="852" w:type="dxa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主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要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贡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（1）</w:t>
            </w:r>
            <w:r w:rsidR="003C340A">
              <w:rPr>
                <w:rFonts w:asciiTheme="minorEastAsia" w:eastAsiaTheme="minorEastAsia" w:hAnsiTheme="minorEastAsia" w:hint="eastAsia"/>
                <w:sz w:val="24"/>
              </w:rPr>
              <w:t>负责</w:t>
            </w:r>
            <w:r w:rsidR="00CA7CE7" w:rsidRPr="006C20FD">
              <w:rPr>
                <w:rFonts w:asciiTheme="minorEastAsia" w:eastAsiaTheme="minorEastAsia" w:hAnsiTheme="minorEastAsia" w:hint="eastAsia"/>
                <w:sz w:val="24"/>
              </w:rPr>
              <w:t>“电磁空间一体化”</w:t>
            </w:r>
            <w:r w:rsidR="003C340A">
              <w:rPr>
                <w:rFonts w:asciiTheme="minorEastAsia" w:eastAsiaTheme="minorEastAsia" w:hAnsiTheme="minorEastAsia" w:hint="eastAsia"/>
                <w:sz w:val="24"/>
              </w:rPr>
              <w:t>在微波光子方向的规划与建设</w:t>
            </w:r>
          </w:p>
          <w:p w:rsidR="005A613F" w:rsidRPr="005A613F" w:rsidRDefault="005A613F" w:rsidP="0089509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（2）</w:t>
            </w:r>
            <w:r w:rsidR="00607524">
              <w:rPr>
                <w:rFonts w:asciiTheme="minorEastAsia" w:eastAsiaTheme="minorEastAsia" w:hAnsiTheme="minorEastAsia" w:hint="eastAsia"/>
                <w:sz w:val="24"/>
              </w:rPr>
              <w:t>主要参与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学科研究生</w:t>
            </w:r>
            <w:r>
              <w:rPr>
                <w:rFonts w:asciiTheme="minorEastAsia" w:eastAsiaTheme="minorEastAsia" w:hAnsiTheme="minorEastAsia"/>
                <w:sz w:val="24"/>
              </w:rPr>
              <w:t>育人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体系</w:t>
            </w:r>
            <w:r>
              <w:rPr>
                <w:rFonts w:asciiTheme="minorEastAsia" w:eastAsiaTheme="minorEastAsia" w:hAnsiTheme="minorEastAsia"/>
                <w:sz w:val="24"/>
              </w:rPr>
              <w:t>规划</w:t>
            </w:r>
          </w:p>
          <w:p w:rsidR="00895095" w:rsidRPr="006C20FD" w:rsidRDefault="00895095" w:rsidP="0089509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5A613F">
              <w:rPr>
                <w:rFonts w:asciiTheme="minorEastAsia" w:eastAsiaTheme="minorEastAsia" w:hAnsiTheme="minorEastAsia"/>
                <w:sz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="003C340A">
              <w:rPr>
                <w:rFonts w:asciiTheme="minorEastAsia" w:eastAsiaTheme="minorEastAsia" w:hAnsiTheme="minorEastAsia" w:hint="eastAsia"/>
                <w:sz w:val="24"/>
              </w:rPr>
              <w:t>主编</w:t>
            </w:r>
            <w:r w:rsidRPr="006C20FD">
              <w:rPr>
                <w:rFonts w:asciiTheme="minorEastAsia" w:eastAsiaTheme="minorEastAsia" w:hAnsiTheme="minorEastAsia" w:hint="eastAsia"/>
                <w:sz w:val="24"/>
              </w:rPr>
              <w:t>《</w:t>
            </w:r>
            <w:r w:rsidR="003C340A">
              <w:rPr>
                <w:rFonts w:asciiTheme="minorEastAsia" w:eastAsiaTheme="minorEastAsia" w:hAnsiTheme="minorEastAsia" w:hint="eastAsia"/>
                <w:sz w:val="24"/>
              </w:rPr>
              <w:t>信息与电子工程导论</w:t>
            </w:r>
            <w:r w:rsidRPr="006C20FD">
              <w:rPr>
                <w:rFonts w:asciiTheme="minorEastAsia" w:eastAsiaTheme="minorEastAsia" w:hAnsiTheme="minorEastAsia" w:hint="eastAsia"/>
                <w:sz w:val="24"/>
              </w:rPr>
              <w:t>》</w:t>
            </w:r>
            <w:r w:rsidR="005A613F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3C340A" w:rsidRPr="003C340A">
              <w:rPr>
                <w:rFonts w:asciiTheme="minorEastAsia" w:eastAsiaTheme="minorEastAsia" w:hAnsiTheme="minorEastAsia" w:hint="eastAsia"/>
                <w:sz w:val="24"/>
              </w:rPr>
              <w:t>入选首批“高等教育数字教材创新发展会议2024年数字教材典型案例</w:t>
            </w:r>
            <w:r w:rsidR="00607524">
              <w:rPr>
                <w:rFonts w:asciiTheme="minorEastAsia" w:eastAsiaTheme="minorEastAsia" w:hAnsiTheme="minorEastAsia" w:hint="eastAsia"/>
                <w:sz w:val="24"/>
              </w:rPr>
              <w:t>”</w:t>
            </w:r>
          </w:p>
          <w:p w:rsidR="00895095" w:rsidRPr="006C20FD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E47981" w:rsidRDefault="00E47981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E47981" w:rsidRDefault="00E47981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E47981" w:rsidRDefault="00E47981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E47981" w:rsidRDefault="00E47981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E47981" w:rsidRDefault="00E47981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E47981" w:rsidRDefault="00E47981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70AD4" w:rsidP="0089509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/>
                <w:noProof/>
                <w:spacing w:val="-10"/>
                <w:kern w:val="0"/>
                <w:sz w:val="24"/>
              </w:rPr>
              <w:drawing>
                <wp:anchor distT="0" distB="0" distL="114300" distR="114300" simplePos="0" relativeHeight="251658240" behindDoc="0" locked="0" layoutInCell="1" allowOverlap="1" wp14:anchorId="26338578" wp14:editId="21941EA4">
                  <wp:simplePos x="0" y="0"/>
                  <wp:positionH relativeFrom="column">
                    <wp:posOffset>3749040</wp:posOffset>
                  </wp:positionH>
                  <wp:positionV relativeFrom="paragraph">
                    <wp:posOffset>90805</wp:posOffset>
                  </wp:positionV>
                  <wp:extent cx="1041400" cy="437515"/>
                  <wp:effectExtent l="0" t="0" r="6350" b="63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95095" w:rsidRDefault="00895095" w:rsidP="0089509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本人签名（手签）：</w:t>
            </w:r>
          </w:p>
          <w:p w:rsidR="00895095" w:rsidRDefault="00895095" w:rsidP="00895095">
            <w:pPr>
              <w:ind w:firstLineChars="2700" w:firstLine="59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024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6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24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日</w:t>
            </w:r>
          </w:p>
        </w:tc>
      </w:tr>
    </w:tbl>
    <w:p w:rsidR="00895095" w:rsidRDefault="00895095">
      <w:pPr>
        <w:rPr>
          <w:rFonts w:asciiTheme="minorEastAsia" w:eastAsiaTheme="minorEastAsia" w:hAnsiTheme="minorEastAsia"/>
          <w:sz w:val="24"/>
        </w:rPr>
      </w:pP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76"/>
        <w:gridCol w:w="2553"/>
        <w:gridCol w:w="2340"/>
        <w:gridCol w:w="1847"/>
      </w:tblGrid>
      <w:tr w:rsidR="00895095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lastRenderedPageBreak/>
              <w:t>第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(10)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完成人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姓     名</w:t>
            </w:r>
          </w:p>
        </w:tc>
        <w:tc>
          <w:tcPr>
            <w:tcW w:w="2553" w:type="dxa"/>
            <w:vAlign w:val="center"/>
          </w:tcPr>
          <w:p w:rsidR="00895095" w:rsidRDefault="00CD4A7E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杨冬晓</w:t>
            </w:r>
          </w:p>
        </w:tc>
        <w:tc>
          <w:tcPr>
            <w:tcW w:w="2340" w:type="dxa"/>
            <w:vAlign w:val="center"/>
          </w:tcPr>
          <w:p w:rsidR="00895095" w:rsidRDefault="00895095" w:rsidP="0089509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性    别</w:t>
            </w:r>
          </w:p>
        </w:tc>
        <w:tc>
          <w:tcPr>
            <w:tcW w:w="1847" w:type="dxa"/>
            <w:vAlign w:val="center"/>
          </w:tcPr>
          <w:p w:rsidR="00895095" w:rsidRDefault="00895095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</w:tr>
      <w:tr w:rsidR="00895095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出生年月</w:t>
            </w:r>
          </w:p>
        </w:tc>
        <w:tc>
          <w:tcPr>
            <w:tcW w:w="2553" w:type="dxa"/>
            <w:vAlign w:val="center"/>
          </w:tcPr>
          <w:p w:rsidR="00895095" w:rsidRDefault="00895095" w:rsidP="00895095">
            <w:pPr>
              <w:ind w:left="264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9</w:t>
            </w:r>
            <w:r w:rsidR="00F238F2">
              <w:rPr>
                <w:rFonts w:asciiTheme="minorEastAsia" w:eastAsiaTheme="minorEastAsia" w:hAnsiTheme="minorEastAsia"/>
                <w:sz w:val="24"/>
              </w:rPr>
              <w:t>64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F238F2">
              <w:rPr>
                <w:rFonts w:asciiTheme="minorEastAsia" w:eastAsiaTheme="minorEastAsia" w:hAnsiTheme="minorEastAsia"/>
                <w:sz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2340" w:type="dxa"/>
            <w:vAlign w:val="center"/>
          </w:tcPr>
          <w:p w:rsidR="00895095" w:rsidRDefault="00895095" w:rsidP="0089509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最高学历</w:t>
            </w:r>
          </w:p>
        </w:tc>
        <w:tc>
          <w:tcPr>
            <w:tcW w:w="1847" w:type="dxa"/>
            <w:vAlign w:val="center"/>
          </w:tcPr>
          <w:p w:rsidR="00895095" w:rsidRDefault="00411C33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博士研究生</w:t>
            </w:r>
          </w:p>
        </w:tc>
      </w:tr>
      <w:tr w:rsidR="00CA7CE7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CA7CE7" w:rsidRDefault="00CA7CE7" w:rsidP="00CA7CE7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工作单位</w:t>
            </w:r>
          </w:p>
        </w:tc>
        <w:tc>
          <w:tcPr>
            <w:tcW w:w="2553" w:type="dxa"/>
            <w:vAlign w:val="center"/>
          </w:tcPr>
          <w:p w:rsidR="00CA7CE7" w:rsidRDefault="00202426" w:rsidP="00CA7C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浙江大学信息与电子工程学院</w:t>
            </w:r>
          </w:p>
        </w:tc>
        <w:tc>
          <w:tcPr>
            <w:tcW w:w="2340" w:type="dxa"/>
            <w:vAlign w:val="center"/>
          </w:tcPr>
          <w:p w:rsidR="00CA7CE7" w:rsidRDefault="00CA7CE7" w:rsidP="00CA7CE7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专业技术职称</w:t>
            </w:r>
          </w:p>
        </w:tc>
        <w:tc>
          <w:tcPr>
            <w:tcW w:w="1847" w:type="dxa"/>
            <w:vAlign w:val="center"/>
          </w:tcPr>
          <w:p w:rsidR="00CA7CE7" w:rsidRDefault="00CA7CE7" w:rsidP="00CA7C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教授</w:t>
            </w:r>
          </w:p>
        </w:tc>
      </w:tr>
      <w:tr w:rsidR="00CA7CE7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CA7CE7" w:rsidRDefault="00CA7CE7" w:rsidP="00CA7CE7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553" w:type="dxa"/>
            <w:vAlign w:val="center"/>
          </w:tcPr>
          <w:p w:rsidR="00CA7CE7" w:rsidRDefault="00CA7CE7" w:rsidP="00CA7C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3738049802</w:t>
            </w:r>
          </w:p>
        </w:tc>
        <w:tc>
          <w:tcPr>
            <w:tcW w:w="2340" w:type="dxa"/>
            <w:vAlign w:val="center"/>
          </w:tcPr>
          <w:p w:rsidR="00CA7CE7" w:rsidRDefault="00CA7CE7" w:rsidP="00CA7CE7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现任党政职务</w:t>
            </w:r>
          </w:p>
        </w:tc>
        <w:tc>
          <w:tcPr>
            <w:tcW w:w="1847" w:type="dxa"/>
            <w:vAlign w:val="center"/>
          </w:tcPr>
          <w:p w:rsidR="00CA7CE7" w:rsidRDefault="00CA7CE7" w:rsidP="00CA7CE7">
            <w:pPr>
              <w:ind w:left="99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无</w:t>
            </w:r>
          </w:p>
        </w:tc>
      </w:tr>
      <w:tr w:rsidR="00CA7CE7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CA7CE7" w:rsidRDefault="00CA7CE7" w:rsidP="00CA7CE7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邮    箱</w:t>
            </w:r>
          </w:p>
        </w:tc>
        <w:tc>
          <w:tcPr>
            <w:tcW w:w="2553" w:type="dxa"/>
            <w:vAlign w:val="center"/>
          </w:tcPr>
          <w:p w:rsidR="00CA7CE7" w:rsidRDefault="00CA7CE7" w:rsidP="00CA7C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yangdx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@</w:t>
            </w:r>
            <w:r>
              <w:rPr>
                <w:rFonts w:asciiTheme="minorEastAsia" w:eastAsiaTheme="minorEastAsia" w:hAnsiTheme="minorEastAsia"/>
                <w:sz w:val="24"/>
              </w:rPr>
              <w:t>zju.edu.cn</w:t>
            </w:r>
          </w:p>
        </w:tc>
        <w:tc>
          <w:tcPr>
            <w:tcW w:w="2340" w:type="dxa"/>
            <w:vAlign w:val="center"/>
          </w:tcPr>
          <w:p w:rsidR="00CA7CE7" w:rsidRDefault="00CA7CE7" w:rsidP="00CA7CE7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政治面貌</w:t>
            </w:r>
          </w:p>
        </w:tc>
        <w:tc>
          <w:tcPr>
            <w:tcW w:w="1847" w:type="dxa"/>
            <w:vAlign w:val="center"/>
          </w:tcPr>
          <w:p w:rsidR="00CA7CE7" w:rsidRDefault="00CA7CE7" w:rsidP="00CA7C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中共党员</w:t>
            </w:r>
          </w:p>
        </w:tc>
      </w:tr>
      <w:tr w:rsidR="00895095" w:rsidTr="0089509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通讯地址</w:t>
            </w:r>
          </w:p>
        </w:tc>
        <w:tc>
          <w:tcPr>
            <w:tcW w:w="6740" w:type="dxa"/>
            <w:gridSpan w:val="3"/>
            <w:vAlign w:val="center"/>
          </w:tcPr>
          <w:p w:rsidR="00895095" w:rsidRDefault="00895095" w:rsidP="008950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浙江省杭州市西湖区浙大路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8号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</w:rPr>
              <w:t>浙大玉泉校区</w:t>
            </w:r>
            <w:r w:rsidR="00CA7CE7">
              <w:rPr>
                <w:rFonts w:asciiTheme="minorEastAsia" w:eastAsiaTheme="minorEastAsia" w:hAnsiTheme="minorEastAsia"/>
                <w:sz w:val="24"/>
              </w:rPr>
              <w:t>行政楼</w:t>
            </w:r>
            <w:r w:rsidR="00CA7CE7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="00CA7CE7">
              <w:rPr>
                <w:rFonts w:asciiTheme="minorEastAsia" w:eastAsiaTheme="minorEastAsia" w:hAnsiTheme="minorEastAsia"/>
                <w:sz w:val="24"/>
              </w:rPr>
              <w:t>21</w:t>
            </w:r>
            <w:r w:rsidR="00E934B9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</w:tr>
      <w:tr w:rsidR="00895095" w:rsidTr="00895095">
        <w:trPr>
          <w:trHeight w:val="849"/>
          <w:jc w:val="center"/>
        </w:trPr>
        <w:tc>
          <w:tcPr>
            <w:tcW w:w="2328" w:type="dxa"/>
            <w:gridSpan w:val="2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成果何时何地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曾受何种奖励</w:t>
            </w:r>
          </w:p>
        </w:tc>
        <w:tc>
          <w:tcPr>
            <w:tcW w:w="6740" w:type="dxa"/>
            <w:gridSpan w:val="3"/>
            <w:vAlign w:val="center"/>
          </w:tcPr>
          <w:p w:rsidR="00895095" w:rsidRDefault="00CA7CE7" w:rsidP="00CA7CE7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022浙江省教学成果一等奖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；2</w:t>
            </w:r>
            <w:r>
              <w:rPr>
                <w:rFonts w:asciiTheme="minorEastAsia" w:eastAsiaTheme="minorEastAsia" w:hAnsiTheme="minorEastAsia"/>
                <w:sz w:val="24"/>
              </w:rPr>
              <w:t>016浙江省教学成果二等奖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；2</w:t>
            </w:r>
            <w:r>
              <w:rPr>
                <w:rFonts w:asciiTheme="minorEastAsia" w:eastAsiaTheme="minorEastAsia" w:hAnsiTheme="minorEastAsia"/>
                <w:sz w:val="24"/>
              </w:rPr>
              <w:t>015浙江省自然科学二等奖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；2</w:t>
            </w:r>
            <w:r>
              <w:rPr>
                <w:rFonts w:asciiTheme="minorEastAsia" w:eastAsiaTheme="minorEastAsia" w:hAnsiTheme="minorEastAsia"/>
                <w:sz w:val="24"/>
              </w:rPr>
              <w:t>014国家级教学成果二等奖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 2</w:t>
            </w:r>
            <w:r>
              <w:rPr>
                <w:rFonts w:asciiTheme="minorEastAsia" w:eastAsiaTheme="minorEastAsia" w:hAnsiTheme="minorEastAsia"/>
                <w:sz w:val="24"/>
              </w:rPr>
              <w:t>014浙江省省级优秀教师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；2</w:t>
            </w:r>
            <w:r>
              <w:rPr>
                <w:rFonts w:asciiTheme="minorEastAsia" w:eastAsiaTheme="minorEastAsia" w:hAnsiTheme="minorEastAsia"/>
                <w:sz w:val="24"/>
              </w:rPr>
              <w:t>014浙江省教育系统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“三育人”先进个人；2</w:t>
            </w:r>
            <w:r>
              <w:rPr>
                <w:rFonts w:asciiTheme="minorEastAsia" w:eastAsiaTheme="minorEastAsia" w:hAnsiTheme="minorEastAsia"/>
                <w:sz w:val="24"/>
              </w:rPr>
              <w:t>012宝钢优秀教师奖</w:t>
            </w:r>
          </w:p>
        </w:tc>
      </w:tr>
      <w:tr w:rsidR="00895095" w:rsidTr="005A613F">
        <w:trPr>
          <w:trHeight w:val="9144"/>
          <w:jc w:val="center"/>
        </w:trPr>
        <w:tc>
          <w:tcPr>
            <w:tcW w:w="852" w:type="dxa"/>
            <w:vAlign w:val="center"/>
          </w:tcPr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主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要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贡</w:t>
            </w:r>
          </w:p>
          <w:p w:rsidR="00895095" w:rsidRDefault="00895095" w:rsidP="00895095">
            <w:pPr>
              <w:ind w:left="-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95095" w:rsidRPr="006C20FD" w:rsidRDefault="00895095" w:rsidP="0089509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（1）</w:t>
            </w:r>
            <w:r w:rsidR="00CA7CE7" w:rsidRPr="00CA7CE7">
              <w:rPr>
                <w:rFonts w:asciiTheme="minorEastAsia" w:eastAsiaTheme="minorEastAsia" w:hAnsiTheme="minorEastAsia" w:hint="eastAsia"/>
                <w:sz w:val="24"/>
              </w:rPr>
              <w:t>负责</w:t>
            </w:r>
            <w:r w:rsidR="008B564F">
              <w:rPr>
                <w:rFonts w:asciiTheme="minorEastAsia" w:eastAsiaTheme="minorEastAsia" w:hAnsiTheme="minorEastAsia" w:hint="eastAsia"/>
                <w:sz w:val="24"/>
              </w:rPr>
              <w:t>信电</w:t>
            </w:r>
            <w:r w:rsidR="00CA7CE7" w:rsidRPr="00CA7CE7">
              <w:rPr>
                <w:rFonts w:asciiTheme="minorEastAsia" w:eastAsiaTheme="minorEastAsia" w:hAnsiTheme="minorEastAsia" w:hint="eastAsia"/>
                <w:sz w:val="24"/>
              </w:rPr>
              <w:t>学院研究生课程规划与设计</w:t>
            </w:r>
          </w:p>
          <w:p w:rsidR="00895095" w:rsidRPr="006C20FD" w:rsidRDefault="00895095" w:rsidP="0089509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（2）</w:t>
            </w:r>
            <w:r w:rsidR="00CA7CE7">
              <w:rPr>
                <w:rFonts w:asciiTheme="minorEastAsia" w:eastAsiaTheme="minorEastAsia" w:hAnsiTheme="minorEastAsia" w:hint="eastAsia"/>
                <w:sz w:val="24"/>
              </w:rPr>
              <w:t>参与学院</w:t>
            </w:r>
            <w:r w:rsidRPr="006C20FD">
              <w:rPr>
                <w:rFonts w:asciiTheme="minorEastAsia" w:eastAsiaTheme="minorEastAsia" w:hAnsiTheme="minorEastAsia" w:hint="eastAsia"/>
                <w:sz w:val="24"/>
              </w:rPr>
              <w:t>“电磁空间一体化”</w:t>
            </w:r>
            <w:r w:rsidR="00CA7CE7">
              <w:rPr>
                <w:rFonts w:asciiTheme="minorEastAsia" w:eastAsiaTheme="minorEastAsia" w:hAnsiTheme="minorEastAsia" w:hint="eastAsia"/>
                <w:sz w:val="24"/>
              </w:rPr>
              <w:t>育人体系规划及建设</w:t>
            </w:r>
          </w:p>
          <w:p w:rsidR="00895095" w:rsidRPr="006C20FD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E47981" w:rsidRDefault="00E47981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E47981" w:rsidRDefault="00E47981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5A613F" w:rsidRDefault="005A613F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5A613F" w:rsidRDefault="005A613F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5A613F" w:rsidRDefault="005A613F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895095" w:rsidRDefault="00895095" w:rsidP="00895095">
            <w:pP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本人签名（手签）：</w:t>
            </w:r>
            <w:r w:rsidR="00F238F2" w:rsidRPr="00F238F2">
              <w:rPr>
                <w:rFonts w:asciiTheme="minorEastAsia" w:eastAsiaTheme="minorEastAsia" w:hAnsiTheme="minorEastAsia"/>
                <w:noProof/>
                <w:spacing w:val="-10"/>
                <w:kern w:val="0"/>
                <w:sz w:val="24"/>
              </w:rPr>
              <w:drawing>
                <wp:inline distT="0" distB="0" distL="0" distR="0">
                  <wp:extent cx="1232452" cy="442069"/>
                  <wp:effectExtent l="0" t="0" r="6350" b="0"/>
                  <wp:docPr id="8" name="图片 8" descr="C:\Users\yedx\Documents\WeChat Files\wxid_n45z2kxib9a711\FileStorage\Temp\17192169112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yedx\Documents\WeChat Files\wxid_n45z2kxib9a711\FileStorage\Temp\17192169112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827" cy="460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5095" w:rsidRDefault="00895095" w:rsidP="00895095">
            <w:pPr>
              <w:ind w:firstLineChars="2700" w:firstLine="59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024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6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24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日</w:t>
            </w:r>
          </w:p>
        </w:tc>
      </w:tr>
    </w:tbl>
    <w:p w:rsidR="006E3FF4" w:rsidRDefault="00895095">
      <w:pPr>
        <w:widowControl/>
        <w:jc w:val="left"/>
        <w:rPr>
          <w:rFonts w:asciiTheme="minorEastAsia" w:eastAsiaTheme="minorEastAsia" w:hAnsiTheme="minorEastAsia"/>
          <w:spacing w:val="-10"/>
          <w:kern w:val="0"/>
          <w:sz w:val="36"/>
          <w:szCs w:val="36"/>
        </w:rPr>
      </w:pPr>
      <w:r>
        <w:rPr>
          <w:rFonts w:asciiTheme="minorEastAsia" w:eastAsiaTheme="minorEastAsia" w:hAnsiTheme="minorEastAsia" w:hint="eastAsia"/>
          <w:spacing w:val="-10"/>
          <w:kern w:val="0"/>
          <w:sz w:val="36"/>
          <w:szCs w:val="36"/>
        </w:rPr>
        <w:lastRenderedPageBreak/>
        <w:t>三、主要完成单位情况</w:t>
      </w: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791"/>
        <w:gridCol w:w="2023"/>
        <w:gridCol w:w="1334"/>
        <w:gridCol w:w="4054"/>
      </w:tblGrid>
      <w:tr w:rsidR="006E3FF4">
        <w:trPr>
          <w:trHeight w:val="767"/>
          <w:jc w:val="center"/>
        </w:trPr>
        <w:tc>
          <w:tcPr>
            <w:tcW w:w="1582" w:type="dxa"/>
            <w:gridSpan w:val="2"/>
            <w:vAlign w:val="center"/>
          </w:tcPr>
          <w:p w:rsidR="006E3FF4" w:rsidRDefault="0089509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第（1）完成</w:t>
            </w:r>
          </w:p>
          <w:p w:rsidR="006E3FF4" w:rsidRDefault="0089509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单位名称</w:t>
            </w:r>
          </w:p>
        </w:tc>
        <w:tc>
          <w:tcPr>
            <w:tcW w:w="7411" w:type="dxa"/>
            <w:gridSpan w:val="3"/>
            <w:vAlign w:val="center"/>
          </w:tcPr>
          <w:p w:rsidR="006E3FF4" w:rsidRDefault="0089509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浙江大学</w:t>
            </w:r>
            <w:r w:rsidR="002A68DA">
              <w:rPr>
                <w:rFonts w:asciiTheme="minorEastAsia" w:eastAsiaTheme="minorEastAsia" w:hAnsiTheme="minorEastAsia" w:hint="eastAsia"/>
                <w:sz w:val="24"/>
              </w:rPr>
              <w:t>信息与电子工程学院</w:t>
            </w:r>
          </w:p>
        </w:tc>
      </w:tr>
      <w:tr w:rsidR="008C03BE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8C03BE" w:rsidRDefault="008C03BE" w:rsidP="008C03BE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联 系 人</w:t>
            </w:r>
          </w:p>
        </w:tc>
        <w:tc>
          <w:tcPr>
            <w:tcW w:w="2023" w:type="dxa"/>
            <w:vAlign w:val="center"/>
          </w:tcPr>
          <w:p w:rsidR="008C03BE" w:rsidRDefault="008C03BE" w:rsidP="008C03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刘晶</w:t>
            </w:r>
          </w:p>
        </w:tc>
        <w:tc>
          <w:tcPr>
            <w:tcW w:w="1334" w:type="dxa"/>
            <w:vAlign w:val="center"/>
          </w:tcPr>
          <w:p w:rsidR="008C03BE" w:rsidRDefault="008C03BE" w:rsidP="008C03BE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4054" w:type="dxa"/>
            <w:vAlign w:val="center"/>
          </w:tcPr>
          <w:p w:rsidR="008C03BE" w:rsidRDefault="008C03BE" w:rsidP="008C03BE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3758194693</w:t>
            </w:r>
          </w:p>
        </w:tc>
      </w:tr>
      <w:tr w:rsidR="008C03BE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8C03BE" w:rsidRDefault="008C03BE" w:rsidP="008C03BE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邮    箱</w:t>
            </w:r>
          </w:p>
        </w:tc>
        <w:tc>
          <w:tcPr>
            <w:tcW w:w="2023" w:type="dxa"/>
            <w:vAlign w:val="center"/>
          </w:tcPr>
          <w:p w:rsidR="008C03BE" w:rsidRDefault="008C03BE" w:rsidP="008C03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liujing1002@zju.edu.c</w:t>
            </w:r>
            <w:r>
              <w:rPr>
                <w:rFonts w:asciiTheme="minorEastAsia" w:eastAsiaTheme="minorEastAsia" w:hAnsiTheme="minorEastAsia" w:hint="eastAsia"/>
                <w:sz w:val="24"/>
              </w:rPr>
              <w:t>n</w:t>
            </w:r>
          </w:p>
        </w:tc>
        <w:tc>
          <w:tcPr>
            <w:tcW w:w="1334" w:type="dxa"/>
            <w:vAlign w:val="center"/>
          </w:tcPr>
          <w:p w:rsidR="008C03BE" w:rsidRDefault="008C03BE" w:rsidP="008C03BE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通讯地址</w:t>
            </w:r>
          </w:p>
        </w:tc>
        <w:tc>
          <w:tcPr>
            <w:tcW w:w="4054" w:type="dxa"/>
            <w:vAlign w:val="center"/>
          </w:tcPr>
          <w:p w:rsidR="008C03BE" w:rsidRDefault="008C03BE" w:rsidP="008C03BE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浙江省杭州市西湖区浙大路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8号</w:t>
            </w:r>
            <w:r w:rsidR="002A68DA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</w:rPr>
              <w:t>浙大玉泉校区行政楼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21</w:t>
            </w:r>
          </w:p>
        </w:tc>
      </w:tr>
      <w:tr w:rsidR="006E3FF4">
        <w:trPr>
          <w:trHeight w:val="645"/>
          <w:jc w:val="center"/>
        </w:trPr>
        <w:tc>
          <w:tcPr>
            <w:tcW w:w="791" w:type="dxa"/>
            <w:vAlign w:val="center"/>
          </w:tcPr>
          <w:p w:rsidR="006E3FF4" w:rsidRDefault="0089509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主</w:t>
            </w:r>
          </w:p>
          <w:p w:rsidR="006E3FF4" w:rsidRDefault="0089509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要</w:t>
            </w:r>
          </w:p>
          <w:p w:rsidR="006E3FF4" w:rsidRDefault="0089509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贡</w:t>
            </w:r>
          </w:p>
          <w:p w:rsidR="006E3FF4" w:rsidRDefault="0089509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献</w:t>
            </w:r>
          </w:p>
        </w:tc>
        <w:tc>
          <w:tcPr>
            <w:tcW w:w="8202" w:type="dxa"/>
            <w:gridSpan w:val="4"/>
            <w:vAlign w:val="center"/>
          </w:tcPr>
          <w:p w:rsidR="00895095" w:rsidRDefault="00895095" w:rsidP="00895095">
            <w:pPr>
              <w:ind w:firstLineChars="200" w:firstLine="520"/>
              <w:jc w:val="left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</w:p>
          <w:p w:rsidR="008C03BE" w:rsidRPr="00E47981" w:rsidRDefault="008C03BE" w:rsidP="00E47981">
            <w:pPr>
              <w:spacing w:line="360" w:lineRule="auto"/>
              <w:ind w:firstLineChars="200" w:firstLine="440"/>
              <w:jc w:val="left"/>
              <w:rPr>
                <w:rFonts w:asciiTheme="minorEastAsia" w:eastAsiaTheme="minorEastAsia" w:hAnsiTheme="minorEastAsia"/>
                <w:spacing w:val="-10"/>
                <w:kern w:val="0"/>
                <w:sz w:val="24"/>
                <w:szCs w:val="28"/>
              </w:rPr>
            </w:pPr>
            <w:r w:rsidRPr="00E47981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  <w:szCs w:val="28"/>
              </w:rPr>
              <w:t>“电磁空间一体化”是以电磁理论、量子理论、香农信息论为基础的交叉学科方向，涉及信息化战争、经济与生命健康的卡脖子技术。2018年，信息与电子工程学院已经形成较完备的高质量自主培养“电磁空间一体化”卡脖子技术国际一流创新人才的机制与举措；2019年开始，全面开展成果实践。</w:t>
            </w:r>
          </w:p>
          <w:p w:rsidR="008C03BE" w:rsidRPr="00E47981" w:rsidRDefault="008C03BE" w:rsidP="00E47981">
            <w:pPr>
              <w:spacing w:line="360" w:lineRule="auto"/>
              <w:ind w:firstLineChars="200" w:firstLine="440"/>
              <w:jc w:val="left"/>
              <w:rPr>
                <w:rFonts w:asciiTheme="minorEastAsia" w:eastAsiaTheme="minorEastAsia" w:hAnsiTheme="minorEastAsia"/>
                <w:spacing w:val="-10"/>
                <w:kern w:val="0"/>
                <w:sz w:val="24"/>
                <w:szCs w:val="28"/>
              </w:rPr>
            </w:pPr>
            <w:r w:rsidRPr="00E47981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  <w:szCs w:val="28"/>
              </w:rPr>
              <w:t>该成果经过5年实践，通过夯实研究生服务国家战略的基础与素养、构筑自主培养创新人才的高地、打造国际一流平台等举措，打通了部分堵点卡点，高质量自主培养了一批国家战略急需的“电磁空间一体化”卡脖子技术国际一流创新人才，获得</w:t>
            </w:r>
            <w:r w:rsidR="00A624B7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  <w:szCs w:val="28"/>
              </w:rPr>
              <w:t>显著成效</w:t>
            </w:r>
            <w:r w:rsidRPr="00E47981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  <w:szCs w:val="28"/>
              </w:rPr>
              <w:t>。</w:t>
            </w:r>
          </w:p>
          <w:p w:rsidR="006E3FF4" w:rsidRPr="008C03BE" w:rsidRDefault="006E3FF4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895095" w:rsidRDefault="0089509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895095" w:rsidRDefault="0089509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895095" w:rsidRPr="00895095" w:rsidRDefault="0089509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6E3FF4" w:rsidRDefault="006E3FF4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6E3FF4" w:rsidRDefault="0089509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</w:t>
            </w:r>
          </w:p>
          <w:p w:rsidR="006E3FF4" w:rsidRDefault="0089509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单位公章</w:t>
            </w:r>
          </w:p>
          <w:p w:rsidR="006E3FF4" w:rsidRDefault="006E3FF4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6E3FF4" w:rsidRDefault="006E3FF4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6E3FF4" w:rsidRDefault="0089509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年   月   日</w:t>
            </w:r>
          </w:p>
          <w:p w:rsidR="006E3FF4" w:rsidRDefault="006E3FF4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6E3FF4" w:rsidRDefault="0089509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注</w:t>
      </w:r>
      <w:r>
        <w:rPr>
          <w:rFonts w:asciiTheme="minorEastAsia" w:eastAsiaTheme="minorEastAsia" w:hAnsiTheme="minorEastAsia"/>
          <w:sz w:val="24"/>
        </w:rPr>
        <w:t>:联合申请</w:t>
      </w:r>
      <w:r>
        <w:rPr>
          <w:rFonts w:asciiTheme="minorEastAsia" w:eastAsiaTheme="minorEastAsia" w:hAnsiTheme="minorEastAsia" w:hint="eastAsia"/>
          <w:sz w:val="24"/>
        </w:rPr>
        <w:t>的成果</w:t>
      </w:r>
      <w:r>
        <w:rPr>
          <w:rFonts w:asciiTheme="minorEastAsia" w:eastAsiaTheme="minorEastAsia" w:hAnsiTheme="minorEastAsia"/>
          <w:sz w:val="24"/>
        </w:rPr>
        <w:t>此页可复制填写</w:t>
      </w:r>
      <w:r>
        <w:rPr>
          <w:rFonts w:asciiTheme="minorEastAsia" w:eastAsiaTheme="minorEastAsia" w:hAnsiTheme="minorEastAsia" w:hint="eastAsia"/>
          <w:sz w:val="24"/>
        </w:rPr>
        <w:t>，主要完成单位原则上不超过</w:t>
      </w:r>
      <w:r>
        <w:rPr>
          <w:rFonts w:asciiTheme="minorEastAsia" w:eastAsiaTheme="minorEastAsia" w:hAnsiTheme="minorEastAsia"/>
          <w:sz w:val="24"/>
        </w:rPr>
        <w:t>3个。</w:t>
      </w:r>
      <w:r>
        <w:rPr>
          <w:rFonts w:asciiTheme="minorEastAsia" w:eastAsiaTheme="minorEastAsia" w:hAnsiTheme="minorEastAsia"/>
          <w:b/>
          <w:sz w:val="24"/>
        </w:rPr>
        <w:br w:type="page"/>
      </w:r>
      <w:r>
        <w:rPr>
          <w:rFonts w:asciiTheme="minorEastAsia" w:eastAsiaTheme="minorEastAsia" w:hAnsiTheme="minorEastAsia" w:hint="eastAsia"/>
          <w:spacing w:val="-10"/>
          <w:kern w:val="0"/>
          <w:sz w:val="36"/>
          <w:szCs w:val="36"/>
        </w:rPr>
        <w:lastRenderedPageBreak/>
        <w:t>四、推荐、评审意见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7982"/>
      </w:tblGrid>
      <w:tr w:rsidR="006E3FF4">
        <w:trPr>
          <w:trHeight w:val="6450"/>
          <w:jc w:val="center"/>
        </w:trPr>
        <w:tc>
          <w:tcPr>
            <w:tcW w:w="1072" w:type="dxa"/>
            <w:vAlign w:val="center"/>
          </w:tcPr>
          <w:p w:rsidR="006E3FF4" w:rsidRDefault="0089509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推</w:t>
            </w:r>
          </w:p>
          <w:p w:rsidR="006E3FF4" w:rsidRDefault="0089509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荐</w:t>
            </w:r>
          </w:p>
          <w:p w:rsidR="006E3FF4" w:rsidRDefault="0089509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意</w:t>
            </w:r>
          </w:p>
          <w:p w:rsidR="006E3FF4" w:rsidRDefault="00895095">
            <w:pPr>
              <w:ind w:left="-6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vAlign w:val="bottom"/>
          </w:tcPr>
          <w:p w:rsidR="008C03BE" w:rsidRPr="00E47981" w:rsidRDefault="008C03BE" w:rsidP="00E47981">
            <w:pPr>
              <w:spacing w:line="360" w:lineRule="auto"/>
              <w:ind w:firstLineChars="200" w:firstLine="440"/>
              <w:jc w:val="left"/>
              <w:rPr>
                <w:rFonts w:asciiTheme="minorEastAsia" w:eastAsiaTheme="minorEastAsia" w:hAnsiTheme="minorEastAsia"/>
                <w:spacing w:val="-10"/>
                <w:kern w:val="0"/>
                <w:sz w:val="24"/>
                <w:szCs w:val="28"/>
              </w:rPr>
            </w:pPr>
            <w:r w:rsidRPr="00E47981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  <w:szCs w:val="28"/>
              </w:rPr>
              <w:t>该成果瞄准与信息化战争、民生经济与生命健康等领域密切相关的“电磁空间一体化”卡脖子技术，打通了研究生培养的部分堵点和卡点，走出了一条高质量自主培养国际一流创新人才的新路子。经过5年实践，培养了一批“电磁空间一体化”国际一流创新人才。</w:t>
            </w:r>
          </w:p>
          <w:p w:rsidR="008C03BE" w:rsidRPr="00E47981" w:rsidRDefault="008C03BE" w:rsidP="00E47981">
            <w:pPr>
              <w:spacing w:line="360" w:lineRule="auto"/>
              <w:ind w:firstLineChars="200" w:firstLine="440"/>
              <w:jc w:val="left"/>
              <w:rPr>
                <w:rFonts w:asciiTheme="minorEastAsia" w:eastAsiaTheme="minorEastAsia" w:hAnsiTheme="minorEastAsia"/>
                <w:spacing w:val="-10"/>
                <w:kern w:val="0"/>
                <w:sz w:val="24"/>
                <w:szCs w:val="28"/>
              </w:rPr>
            </w:pPr>
            <w:r w:rsidRPr="00E47981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  <w:szCs w:val="28"/>
              </w:rPr>
              <w:t>该成果目标明确、特色鲜明、思路清晰、成效显著，具有创新性、示范性和推广价值。</w:t>
            </w:r>
          </w:p>
          <w:p w:rsidR="008C03BE" w:rsidRPr="00E47981" w:rsidRDefault="008C03BE" w:rsidP="00E47981">
            <w:pPr>
              <w:spacing w:line="360" w:lineRule="auto"/>
              <w:ind w:firstLineChars="200" w:firstLine="440"/>
              <w:rPr>
                <w:rFonts w:asciiTheme="minorEastAsia" w:eastAsiaTheme="minorEastAsia" w:hAnsiTheme="minorEastAsia"/>
                <w:spacing w:val="-10"/>
                <w:kern w:val="0"/>
                <w:sz w:val="24"/>
                <w:szCs w:val="28"/>
              </w:rPr>
            </w:pPr>
            <w:r w:rsidRPr="00E47981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  <w:szCs w:val="28"/>
              </w:rPr>
              <w:t>为此，郑重推荐“高质量自主培养“电磁空间一体化”卡脖子技术国际一流创新人才”申报“第四届浙江省研究生教育学会教学成果奖”</w:t>
            </w:r>
            <w:r w:rsidR="00E47981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  <w:szCs w:val="28"/>
              </w:rPr>
              <w:t>。</w:t>
            </w:r>
          </w:p>
          <w:p w:rsidR="000B387E" w:rsidRPr="008C03BE" w:rsidRDefault="000B387E" w:rsidP="002A01B6">
            <w:pPr>
              <w:jc w:val="left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</w:p>
          <w:p w:rsidR="00895095" w:rsidRDefault="00895095" w:rsidP="00895095">
            <w:pPr>
              <w:ind w:firstLineChars="200" w:firstLine="440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</w:p>
          <w:p w:rsidR="00895095" w:rsidRDefault="00895095" w:rsidP="00895095">
            <w:pPr>
              <w:ind w:firstLineChars="200" w:firstLine="440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</w:p>
          <w:p w:rsidR="006E3FF4" w:rsidRDefault="00895095">
            <w:pPr>
              <w:ind w:firstLineChars="1300" w:firstLine="2860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推荐单位公章：</w:t>
            </w:r>
          </w:p>
          <w:p w:rsidR="006E3FF4" w:rsidRDefault="006E3FF4">
            <w:pPr>
              <w:ind w:firstLineChars="1850" w:firstLine="4070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</w:p>
          <w:p w:rsidR="006E3FF4" w:rsidRDefault="006E3FF4">
            <w:pPr>
              <w:ind w:firstLineChars="1850" w:firstLine="4070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</w:p>
          <w:p w:rsidR="006E3FF4" w:rsidRDefault="00895095">
            <w:pPr>
              <w:ind w:firstLineChars="1850" w:firstLine="407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年    月    日</w:t>
            </w:r>
          </w:p>
        </w:tc>
      </w:tr>
      <w:tr w:rsidR="006E3FF4">
        <w:trPr>
          <w:trHeight w:val="5647"/>
          <w:jc w:val="center"/>
        </w:trPr>
        <w:tc>
          <w:tcPr>
            <w:tcW w:w="1072" w:type="dxa"/>
            <w:vAlign w:val="center"/>
          </w:tcPr>
          <w:p w:rsidR="006E3FF4" w:rsidRDefault="0089509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初</w:t>
            </w:r>
          </w:p>
          <w:p w:rsidR="006E3FF4" w:rsidRDefault="0089509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评</w:t>
            </w:r>
          </w:p>
          <w:p w:rsidR="006E3FF4" w:rsidRDefault="0089509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意</w:t>
            </w:r>
          </w:p>
          <w:p w:rsidR="006E3FF4" w:rsidRDefault="0089509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vAlign w:val="bottom"/>
          </w:tcPr>
          <w:p w:rsidR="006E3FF4" w:rsidRDefault="00895095">
            <w:pPr>
              <w:ind w:firstLineChars="1200" w:firstLine="2640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评审组签字：</w:t>
            </w:r>
          </w:p>
          <w:p w:rsidR="006E3FF4" w:rsidRDefault="006E3FF4">
            <w:pPr>
              <w:ind w:firstLineChars="1500" w:firstLine="3300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</w:p>
          <w:p w:rsidR="006E3FF4" w:rsidRDefault="00895095">
            <w:pPr>
              <w:ind w:firstLineChars="2050" w:firstLine="451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年    月    日</w:t>
            </w:r>
          </w:p>
        </w:tc>
      </w:tr>
      <w:tr w:rsidR="006E3FF4">
        <w:trPr>
          <w:trHeight w:val="6350"/>
          <w:jc w:val="center"/>
        </w:trPr>
        <w:tc>
          <w:tcPr>
            <w:tcW w:w="1072" w:type="dxa"/>
            <w:vAlign w:val="center"/>
          </w:tcPr>
          <w:p w:rsidR="006E3FF4" w:rsidRDefault="0089509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lastRenderedPageBreak/>
              <w:t>复</w:t>
            </w:r>
          </w:p>
          <w:p w:rsidR="006E3FF4" w:rsidRDefault="0089509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评</w:t>
            </w:r>
          </w:p>
          <w:p w:rsidR="006E3FF4" w:rsidRDefault="0089509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意</w:t>
            </w:r>
          </w:p>
          <w:p w:rsidR="006E3FF4" w:rsidRDefault="0089509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vAlign w:val="bottom"/>
          </w:tcPr>
          <w:p w:rsidR="006E3FF4" w:rsidRDefault="006E3FF4">
            <w:pPr>
              <w:ind w:firstLineChars="1400" w:firstLine="3080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</w:p>
          <w:p w:rsidR="006E3FF4" w:rsidRDefault="006E3FF4">
            <w:pPr>
              <w:ind w:firstLineChars="1400" w:firstLine="3080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</w:p>
          <w:p w:rsidR="006E3FF4" w:rsidRDefault="006E3FF4">
            <w:pPr>
              <w:ind w:firstLineChars="1400" w:firstLine="3080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</w:p>
          <w:p w:rsidR="006E3FF4" w:rsidRDefault="006E3FF4">
            <w:pPr>
              <w:ind w:firstLineChars="1400" w:firstLine="3080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</w:p>
          <w:p w:rsidR="006E3FF4" w:rsidRDefault="00895095">
            <w:pPr>
              <w:ind w:firstLineChars="1400" w:firstLine="3080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复评答辩委员会主任签字：</w:t>
            </w:r>
          </w:p>
          <w:p w:rsidR="006E3FF4" w:rsidRDefault="006E3FF4">
            <w:pPr>
              <w:ind w:firstLineChars="2050" w:firstLine="4510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</w:p>
          <w:p w:rsidR="006E3FF4" w:rsidRDefault="00895095">
            <w:pPr>
              <w:ind w:firstLineChars="2050" w:firstLine="451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年    月    日</w:t>
            </w:r>
          </w:p>
        </w:tc>
      </w:tr>
      <w:tr w:rsidR="006E3FF4">
        <w:trPr>
          <w:trHeight w:val="5520"/>
          <w:jc w:val="center"/>
        </w:trPr>
        <w:tc>
          <w:tcPr>
            <w:tcW w:w="1072" w:type="dxa"/>
            <w:vAlign w:val="center"/>
          </w:tcPr>
          <w:p w:rsidR="006E3FF4" w:rsidRDefault="0089509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审</w:t>
            </w:r>
          </w:p>
          <w:p w:rsidR="006E3FF4" w:rsidRDefault="0089509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定</w:t>
            </w:r>
          </w:p>
          <w:p w:rsidR="006E3FF4" w:rsidRDefault="0089509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意</w:t>
            </w:r>
          </w:p>
          <w:p w:rsidR="006E3FF4" w:rsidRDefault="00895095">
            <w:pPr>
              <w:ind w:left="-6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vAlign w:val="bottom"/>
          </w:tcPr>
          <w:p w:rsidR="006E3FF4" w:rsidRDefault="006E3FF4">
            <w:pPr>
              <w:ind w:firstLineChars="1750" w:firstLine="3850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</w:p>
          <w:p w:rsidR="006E3FF4" w:rsidRDefault="006E3FF4">
            <w:pPr>
              <w:ind w:firstLineChars="1750" w:firstLine="3850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</w:p>
          <w:p w:rsidR="006E3FF4" w:rsidRDefault="006E3FF4">
            <w:pPr>
              <w:ind w:firstLineChars="1750" w:firstLine="3850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</w:p>
          <w:p w:rsidR="006E3FF4" w:rsidRDefault="00895095">
            <w:pPr>
              <w:ind w:firstLineChars="1700" w:firstLine="3740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学会理事长签字：</w:t>
            </w:r>
          </w:p>
          <w:p w:rsidR="006E3FF4" w:rsidRDefault="006E3FF4">
            <w:pPr>
              <w:ind w:firstLineChars="2150" w:firstLine="4730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</w:p>
          <w:p w:rsidR="006E3FF4" w:rsidRDefault="00895095">
            <w:pPr>
              <w:ind w:firstLineChars="2150" w:firstLine="473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年    月    日</w:t>
            </w:r>
          </w:p>
        </w:tc>
      </w:tr>
    </w:tbl>
    <w:p w:rsidR="002A68DA" w:rsidRDefault="002A68DA">
      <w:pPr>
        <w:jc w:val="left"/>
        <w:rPr>
          <w:rFonts w:asciiTheme="minorEastAsia" w:eastAsiaTheme="minorEastAsia" w:hAnsiTheme="minorEastAsia"/>
          <w:spacing w:val="-10"/>
          <w:kern w:val="0"/>
          <w:sz w:val="36"/>
          <w:szCs w:val="36"/>
        </w:rPr>
      </w:pPr>
    </w:p>
    <w:p w:rsidR="002A68DA" w:rsidRDefault="002A68DA">
      <w:pPr>
        <w:widowControl/>
        <w:jc w:val="left"/>
        <w:rPr>
          <w:rFonts w:asciiTheme="minorEastAsia" w:eastAsiaTheme="minorEastAsia" w:hAnsiTheme="minorEastAsia"/>
          <w:spacing w:val="-10"/>
          <w:kern w:val="0"/>
          <w:sz w:val="36"/>
          <w:szCs w:val="36"/>
        </w:rPr>
      </w:pPr>
      <w:r>
        <w:rPr>
          <w:rFonts w:asciiTheme="minorEastAsia" w:eastAsiaTheme="minorEastAsia" w:hAnsiTheme="minorEastAsia"/>
          <w:spacing w:val="-10"/>
          <w:kern w:val="0"/>
          <w:sz w:val="36"/>
          <w:szCs w:val="36"/>
        </w:rPr>
        <w:br w:type="page"/>
      </w:r>
    </w:p>
    <w:p w:rsidR="006E3FF4" w:rsidRDefault="00895095">
      <w:pPr>
        <w:jc w:val="left"/>
        <w:rPr>
          <w:rFonts w:asciiTheme="minorEastAsia" w:eastAsiaTheme="minorEastAsia" w:hAnsiTheme="minorEastAsia"/>
          <w:spacing w:val="-10"/>
          <w:kern w:val="0"/>
          <w:sz w:val="36"/>
          <w:szCs w:val="36"/>
        </w:rPr>
      </w:pPr>
      <w:r>
        <w:rPr>
          <w:rFonts w:asciiTheme="minorEastAsia" w:eastAsiaTheme="minorEastAsia" w:hAnsiTheme="minorEastAsia" w:hint="eastAsia"/>
          <w:spacing w:val="-10"/>
          <w:kern w:val="0"/>
          <w:sz w:val="36"/>
          <w:szCs w:val="36"/>
        </w:rPr>
        <w:lastRenderedPageBreak/>
        <w:t>五、附件目录</w:t>
      </w:r>
    </w:p>
    <w:p w:rsidR="006E3FF4" w:rsidRDefault="00895095">
      <w:pPr>
        <w:pStyle w:val="a8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1.成果报告（不超过5000字）；</w:t>
      </w:r>
    </w:p>
    <w:p w:rsidR="006E3FF4" w:rsidRDefault="00895095">
      <w:pPr>
        <w:pStyle w:val="a8"/>
        <w:ind w:leftChars="-1" w:left="-2"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2.其他相关支撑材料。</w:t>
      </w:r>
    </w:p>
    <w:sectPr w:rsidR="006E3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029" w:rsidRDefault="00EC4029" w:rsidP="006C20FD">
      <w:r>
        <w:separator/>
      </w:r>
    </w:p>
  </w:endnote>
  <w:endnote w:type="continuationSeparator" w:id="0">
    <w:p w:rsidR="00EC4029" w:rsidRDefault="00EC4029" w:rsidP="006C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029" w:rsidRDefault="00EC4029" w:rsidP="006C20FD">
      <w:r>
        <w:separator/>
      </w:r>
    </w:p>
  </w:footnote>
  <w:footnote w:type="continuationSeparator" w:id="0">
    <w:p w:rsidR="00EC4029" w:rsidRDefault="00EC4029" w:rsidP="006C2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8E37AA"/>
    <w:multiLevelType w:val="hybridMultilevel"/>
    <w:tmpl w:val="00C04084"/>
    <w:lvl w:ilvl="0" w:tplc="E79C0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A51F7B"/>
    <w:rsid w:val="0000124D"/>
    <w:rsid w:val="0001225C"/>
    <w:rsid w:val="00021EF0"/>
    <w:rsid w:val="0002579D"/>
    <w:rsid w:val="00037CFE"/>
    <w:rsid w:val="00060A25"/>
    <w:rsid w:val="00073185"/>
    <w:rsid w:val="00076B3B"/>
    <w:rsid w:val="000B387E"/>
    <w:rsid w:val="000D60A5"/>
    <w:rsid w:val="000E1833"/>
    <w:rsid w:val="000E49CF"/>
    <w:rsid w:val="000E5849"/>
    <w:rsid w:val="00116027"/>
    <w:rsid w:val="00124E41"/>
    <w:rsid w:val="00145475"/>
    <w:rsid w:val="0015419D"/>
    <w:rsid w:val="00163D50"/>
    <w:rsid w:val="00167B05"/>
    <w:rsid w:val="00193ED6"/>
    <w:rsid w:val="001A2291"/>
    <w:rsid w:val="001B7F8E"/>
    <w:rsid w:val="002017B4"/>
    <w:rsid w:val="00202426"/>
    <w:rsid w:val="00204BC7"/>
    <w:rsid w:val="00235D0E"/>
    <w:rsid w:val="00236C00"/>
    <w:rsid w:val="00237036"/>
    <w:rsid w:val="00264AB9"/>
    <w:rsid w:val="00265A00"/>
    <w:rsid w:val="002851D1"/>
    <w:rsid w:val="002A01B6"/>
    <w:rsid w:val="002A43E5"/>
    <w:rsid w:val="002A68DA"/>
    <w:rsid w:val="002B7C5A"/>
    <w:rsid w:val="002C61CB"/>
    <w:rsid w:val="002D507E"/>
    <w:rsid w:val="002D51FD"/>
    <w:rsid w:val="002D6EBB"/>
    <w:rsid w:val="00310F6A"/>
    <w:rsid w:val="00330979"/>
    <w:rsid w:val="003367F9"/>
    <w:rsid w:val="003528EA"/>
    <w:rsid w:val="003A1022"/>
    <w:rsid w:val="003B4CDF"/>
    <w:rsid w:val="003B7C9A"/>
    <w:rsid w:val="003C294B"/>
    <w:rsid w:val="003C340A"/>
    <w:rsid w:val="003C403C"/>
    <w:rsid w:val="003E1E6D"/>
    <w:rsid w:val="003E6A59"/>
    <w:rsid w:val="003E6CA0"/>
    <w:rsid w:val="003F0296"/>
    <w:rsid w:val="00404279"/>
    <w:rsid w:val="00411C33"/>
    <w:rsid w:val="00435964"/>
    <w:rsid w:val="00456B13"/>
    <w:rsid w:val="00462B5A"/>
    <w:rsid w:val="004A2C1A"/>
    <w:rsid w:val="004A42F5"/>
    <w:rsid w:val="004B1AE6"/>
    <w:rsid w:val="004C699A"/>
    <w:rsid w:val="004E0853"/>
    <w:rsid w:val="004E1C9A"/>
    <w:rsid w:val="00503AB3"/>
    <w:rsid w:val="00531C29"/>
    <w:rsid w:val="00551545"/>
    <w:rsid w:val="00555160"/>
    <w:rsid w:val="0056023B"/>
    <w:rsid w:val="00576BF1"/>
    <w:rsid w:val="005824CD"/>
    <w:rsid w:val="00584D49"/>
    <w:rsid w:val="005A4F67"/>
    <w:rsid w:val="005A552D"/>
    <w:rsid w:val="005A613F"/>
    <w:rsid w:val="005C213A"/>
    <w:rsid w:val="005C66A6"/>
    <w:rsid w:val="005E124D"/>
    <w:rsid w:val="005E18ED"/>
    <w:rsid w:val="005F6C71"/>
    <w:rsid w:val="00607524"/>
    <w:rsid w:val="006142EB"/>
    <w:rsid w:val="00643530"/>
    <w:rsid w:val="0065145B"/>
    <w:rsid w:val="00653616"/>
    <w:rsid w:val="006674C8"/>
    <w:rsid w:val="00670680"/>
    <w:rsid w:val="00673AD0"/>
    <w:rsid w:val="006778CB"/>
    <w:rsid w:val="006A0707"/>
    <w:rsid w:val="006A2CC6"/>
    <w:rsid w:val="006A3ADE"/>
    <w:rsid w:val="006A7D13"/>
    <w:rsid w:val="006C20FD"/>
    <w:rsid w:val="006C2F14"/>
    <w:rsid w:val="006C4490"/>
    <w:rsid w:val="006D2618"/>
    <w:rsid w:val="006D2639"/>
    <w:rsid w:val="006D46FF"/>
    <w:rsid w:val="006D7D20"/>
    <w:rsid w:val="006E1F17"/>
    <w:rsid w:val="006E3FF4"/>
    <w:rsid w:val="006E5C0F"/>
    <w:rsid w:val="006E5C17"/>
    <w:rsid w:val="00700082"/>
    <w:rsid w:val="00710859"/>
    <w:rsid w:val="00712D8D"/>
    <w:rsid w:val="007152EE"/>
    <w:rsid w:val="007243A5"/>
    <w:rsid w:val="00726103"/>
    <w:rsid w:val="00750813"/>
    <w:rsid w:val="00781F30"/>
    <w:rsid w:val="00785F83"/>
    <w:rsid w:val="007873A6"/>
    <w:rsid w:val="00790973"/>
    <w:rsid w:val="00794FEE"/>
    <w:rsid w:val="007A5B1C"/>
    <w:rsid w:val="007D2F5C"/>
    <w:rsid w:val="007F1087"/>
    <w:rsid w:val="007F31B3"/>
    <w:rsid w:val="00801C22"/>
    <w:rsid w:val="00805CB5"/>
    <w:rsid w:val="0082768F"/>
    <w:rsid w:val="0083557B"/>
    <w:rsid w:val="00836A07"/>
    <w:rsid w:val="00870AD4"/>
    <w:rsid w:val="00872263"/>
    <w:rsid w:val="0087233A"/>
    <w:rsid w:val="00895095"/>
    <w:rsid w:val="008A3634"/>
    <w:rsid w:val="008A5250"/>
    <w:rsid w:val="008A5A5D"/>
    <w:rsid w:val="008A6A60"/>
    <w:rsid w:val="008B4354"/>
    <w:rsid w:val="008B564F"/>
    <w:rsid w:val="008B7CFF"/>
    <w:rsid w:val="008C03BE"/>
    <w:rsid w:val="008C2CF4"/>
    <w:rsid w:val="008D5081"/>
    <w:rsid w:val="008E3249"/>
    <w:rsid w:val="009137DF"/>
    <w:rsid w:val="0092676B"/>
    <w:rsid w:val="009403EE"/>
    <w:rsid w:val="00940A85"/>
    <w:rsid w:val="00951401"/>
    <w:rsid w:val="00972F85"/>
    <w:rsid w:val="0098400E"/>
    <w:rsid w:val="00985DDC"/>
    <w:rsid w:val="009878A0"/>
    <w:rsid w:val="009906DE"/>
    <w:rsid w:val="00994289"/>
    <w:rsid w:val="0099470B"/>
    <w:rsid w:val="009C4CCB"/>
    <w:rsid w:val="009D6A45"/>
    <w:rsid w:val="00A0002B"/>
    <w:rsid w:val="00A14465"/>
    <w:rsid w:val="00A20A21"/>
    <w:rsid w:val="00A21FCD"/>
    <w:rsid w:val="00A47B21"/>
    <w:rsid w:val="00A51F7B"/>
    <w:rsid w:val="00A5664A"/>
    <w:rsid w:val="00A60AF4"/>
    <w:rsid w:val="00A624B7"/>
    <w:rsid w:val="00A765EB"/>
    <w:rsid w:val="00A81888"/>
    <w:rsid w:val="00A836C0"/>
    <w:rsid w:val="00A90725"/>
    <w:rsid w:val="00AA15A8"/>
    <w:rsid w:val="00AE5A9C"/>
    <w:rsid w:val="00B02F70"/>
    <w:rsid w:val="00B206D1"/>
    <w:rsid w:val="00B26C96"/>
    <w:rsid w:val="00B27AD0"/>
    <w:rsid w:val="00B31007"/>
    <w:rsid w:val="00B33E3D"/>
    <w:rsid w:val="00B36A0C"/>
    <w:rsid w:val="00B51920"/>
    <w:rsid w:val="00B635A5"/>
    <w:rsid w:val="00B7376A"/>
    <w:rsid w:val="00B8149A"/>
    <w:rsid w:val="00B83BE2"/>
    <w:rsid w:val="00BA7EFF"/>
    <w:rsid w:val="00BB458C"/>
    <w:rsid w:val="00BC3744"/>
    <w:rsid w:val="00BE6B30"/>
    <w:rsid w:val="00C22499"/>
    <w:rsid w:val="00C25FCD"/>
    <w:rsid w:val="00C4526E"/>
    <w:rsid w:val="00C53384"/>
    <w:rsid w:val="00C62251"/>
    <w:rsid w:val="00C64055"/>
    <w:rsid w:val="00C77A32"/>
    <w:rsid w:val="00C840E2"/>
    <w:rsid w:val="00CA7CE7"/>
    <w:rsid w:val="00CB0DDC"/>
    <w:rsid w:val="00CD4A7E"/>
    <w:rsid w:val="00CE50E5"/>
    <w:rsid w:val="00D0332C"/>
    <w:rsid w:val="00D041B0"/>
    <w:rsid w:val="00D04403"/>
    <w:rsid w:val="00D22EEC"/>
    <w:rsid w:val="00D321B0"/>
    <w:rsid w:val="00D469EC"/>
    <w:rsid w:val="00D55354"/>
    <w:rsid w:val="00D602C4"/>
    <w:rsid w:val="00D67D38"/>
    <w:rsid w:val="00DC0742"/>
    <w:rsid w:val="00DC66CB"/>
    <w:rsid w:val="00E0414F"/>
    <w:rsid w:val="00E05283"/>
    <w:rsid w:val="00E25C3F"/>
    <w:rsid w:val="00E47981"/>
    <w:rsid w:val="00E55ECF"/>
    <w:rsid w:val="00E7677B"/>
    <w:rsid w:val="00E934B9"/>
    <w:rsid w:val="00EA310A"/>
    <w:rsid w:val="00EA317C"/>
    <w:rsid w:val="00EA79E2"/>
    <w:rsid w:val="00EC4029"/>
    <w:rsid w:val="00ED6979"/>
    <w:rsid w:val="00EF0212"/>
    <w:rsid w:val="00EF48B4"/>
    <w:rsid w:val="00F1200E"/>
    <w:rsid w:val="00F13CD1"/>
    <w:rsid w:val="00F238F2"/>
    <w:rsid w:val="00F31C20"/>
    <w:rsid w:val="00F414FE"/>
    <w:rsid w:val="00F4382C"/>
    <w:rsid w:val="00F4597E"/>
    <w:rsid w:val="00F65CD3"/>
    <w:rsid w:val="00F71239"/>
    <w:rsid w:val="00F72450"/>
    <w:rsid w:val="00FC01C2"/>
    <w:rsid w:val="00FC1A03"/>
    <w:rsid w:val="00FE6BB4"/>
    <w:rsid w:val="038B4D97"/>
    <w:rsid w:val="04ED4BEA"/>
    <w:rsid w:val="05D1012B"/>
    <w:rsid w:val="09E0733A"/>
    <w:rsid w:val="0B2A29C3"/>
    <w:rsid w:val="0D0D0D6E"/>
    <w:rsid w:val="100B29EE"/>
    <w:rsid w:val="101B1B9A"/>
    <w:rsid w:val="171F61F3"/>
    <w:rsid w:val="1AEE4785"/>
    <w:rsid w:val="1AFC4CE9"/>
    <w:rsid w:val="1C6C6B9D"/>
    <w:rsid w:val="1E491AA5"/>
    <w:rsid w:val="25491418"/>
    <w:rsid w:val="258A368E"/>
    <w:rsid w:val="31086949"/>
    <w:rsid w:val="33010C9A"/>
    <w:rsid w:val="333E2537"/>
    <w:rsid w:val="39B32BD7"/>
    <w:rsid w:val="3C1F08C9"/>
    <w:rsid w:val="3D872571"/>
    <w:rsid w:val="3DFF7E48"/>
    <w:rsid w:val="3F4D729F"/>
    <w:rsid w:val="41996F08"/>
    <w:rsid w:val="495D3335"/>
    <w:rsid w:val="4ACB74F7"/>
    <w:rsid w:val="4C071F86"/>
    <w:rsid w:val="4D185E95"/>
    <w:rsid w:val="4DCF2582"/>
    <w:rsid w:val="4E7D41AC"/>
    <w:rsid w:val="4F082FA2"/>
    <w:rsid w:val="51124F7E"/>
    <w:rsid w:val="54C01423"/>
    <w:rsid w:val="551427C3"/>
    <w:rsid w:val="56A85CFA"/>
    <w:rsid w:val="59EA4662"/>
    <w:rsid w:val="5CC44A1E"/>
    <w:rsid w:val="5D7223E6"/>
    <w:rsid w:val="61131384"/>
    <w:rsid w:val="63F91DFF"/>
    <w:rsid w:val="641B2242"/>
    <w:rsid w:val="666C1B19"/>
    <w:rsid w:val="667367C1"/>
    <w:rsid w:val="66964B2B"/>
    <w:rsid w:val="670723F5"/>
    <w:rsid w:val="68112A26"/>
    <w:rsid w:val="70A022F7"/>
    <w:rsid w:val="74A14A76"/>
    <w:rsid w:val="765466CC"/>
    <w:rsid w:val="795A5FDB"/>
    <w:rsid w:val="79A84B20"/>
    <w:rsid w:val="7A2C78CF"/>
    <w:rsid w:val="7E04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BB3DF4D-794E-4852-89B4-BDBEDF66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semiHidden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Pr>
      <w:b/>
      <w:bCs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4E1C9A"/>
    <w:rPr>
      <w:color w:val="0000FF" w:themeColor="hyperlink"/>
      <w:u w:val="single"/>
    </w:rPr>
  </w:style>
  <w:style w:type="paragraph" w:styleId="aa">
    <w:name w:val="Normal (Web)"/>
    <w:basedOn w:val="a"/>
    <w:uiPriority w:val="99"/>
    <w:qFormat/>
    <w:rsid w:val="00985DDC"/>
    <w:pPr>
      <w:widowControl/>
      <w:spacing w:beforeAutospacing="1" w:afterAutospacing="1"/>
      <w:jc w:val="left"/>
    </w:pPr>
    <w:rPr>
      <w:rFonts w:asciiTheme="minorEastAsia" w:eastAsiaTheme="minorEastAsia" w:hAnsiTheme="minor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customXml" Target="ink/ink1.xml"/><Relationship Id="rId10" Type="http://schemas.openxmlformats.org/officeDocument/2006/relationships/hyperlink" Target="mailto:zhengbin@zju.edu.cn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xiaolinzju@zju.edu.cn" TargetMode="External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768" units="cm"/>
          <inkml:channel name="Y" type="integer" max="7744" units="cm"/>
          <inkml:channel name="T" type="integer" min="-2.14748E9" max="2.14748E9" units="dev"/>
        </inkml:traceFormat>
        <inkml:channelProperties>
          <inkml:channelProperty channel="X" name="resolution" value="400" units="1/cm"/>
          <inkml:channelProperty channel="Y" name="resolution" value="400" units="1/cm"/>
          <inkml:channelProperty channel="T" name="resolution" value="1" units="1/dev"/>
        </inkml:channelProperties>
      </inkml:inkSource>
      <inkml:timestamp xml:id="ts0" timeString="2024-06-24T09:25:29.630"/>
    </inkml:context>
    <inkml:brush xml:id="br0">
      <inkml:brushProperty name="width" value="0.05292" units="cm"/>
      <inkml:brushProperty name="height" value="0.05292" units="cm"/>
    </inkml:brush>
  </inkml:definitions>
  <inkml:trace contextRef="#ctx0" brushRef="#br0">0 742 0,'0'0'0,"0"0"15,0 0-15,0 0 16,0 0-16,0 0 16,0 0-1,4-5-15,7-4 16,10-7-1,7-6 1,9-6-16,-2 3 16,-1 2-1,5 1-15,-9 4 16,0 2-16,-6 2 16,-2 1-1,-7 4-15,-5 3 16,-5 2-16,-2 2 15,-1 0-15,-1 2 16,-1-1-16,0 1 16,0 0-1</inkml:trace>
  <inkml:trace contextRef="#ctx0" brushRef="#br0" timeOffset="1">190 380 0,'0'0'0,"0"0"15,0 0-15,0 0 16,5 7-1,2 2-15,1 3 16,-1-1-16,-1 0 16,0-1-16,-1 2 15,0 2-15,0 4 16,1 4 0,-1 9-16,1 10 15,-2-3 1,1 1-16,-2 0 15,-1-9 1,-1-2 0,-1-8-16,0-2 15,-1-3-15,0-3 16,-1 0 0,0 0-16,0-2 15,0 2-15,0-3 16,1-2-16,0 1 15,0 0-15,0-4 16,1-1 0</inkml:trace>
  <inkml:trace contextRef="#ctx0" brushRef="#br0" timeOffset="2">242 650 0,'0'0'0,"0"0"16,-20 30-16,-3 9 15,-2 6 1,4-6-16,11-17 15,2-5-15,1-2 16,-3 5 0,0 6-1,7-16-15,2-5 16</inkml:trace>
  <inkml:trace contextRef="#ctx0" brushRef="#br0" timeOffset="3">295 652 0,'0'0'0,"0"0"16,0 0-1,5 1-15,5 0 0,3 1 16,-1 0-1,-1 1-15,-1-1 16,-2 0-16,0-1 16,-2 0-1,0-1-15,-1 0 16,0 0-16</inkml:trace>
  <inkml:trace contextRef="#ctx0" brushRef="#br0" timeOffset="4">362 570 0,'0'0'16,"7"-6"-16,16-10 15,9-4-15,5 1 16,-2 1-1,2 1-15,-4 0 16,-4 3 0,-2-1-16,-7 2 15,-4 3-15,-4 2 16,-4 2-16,-4 2 16,-2-1-16,-2-1 15,-3-8 1,-5-8-1</inkml:trace>
  <inkml:trace contextRef="#ctx0" brushRef="#br0" timeOffset="5">557 155 0,'0'0'16,"0"0"-16,0 0 15,3 8 1,1 9-16,1 4 16,0 6-16,-2-6 15,0-2-15,0 2 16,0 0-16,1 4 15,1 5 1,-1 23-16,0-12 16,1 40-16,-4-52 15,0-10 17,-1 155-32,-1-165 0,1 0 15,-2 139 1,2-144-16,-3 42 15,2-1 1,0-28-16,0 37 16,0-33-16,1-7 15,0-5-15,0-1 16,-1-2-16,1-2 16,0 0-1,0-2-15,0-1 16,-1 0-16,1 0 15,0-1 1,-3-14 0</inkml:trace>
  <inkml:trace contextRef="#ctx0" brushRef="#br0" timeOffset="6">505 706 0,'0'0'16,"-12"21"-16,-7 13 16,-6 11-16,3-6 15,1-4 1,5-7-16,6-9 16,3-8-16,4-3 15,0-3-15,3-3 16,0-2-1,6-7 1</inkml:trace>
  <inkml:trace contextRef="#ctx0" brushRef="#br0" timeOffset="7">661 607 0,'0'0'0,"0"0"16,5 6 0,9 9-16,6 12 15,0 0-15,-3-5 16,-2-6 0,-4-3-1,-2-3-15,-2-2 16,-1-1-1,-1 0-15,2 0 16,-1-1-16,0 0 16,0-2-1,-1 0-15,3 0 16,6-2-16,5-2 16</inkml:trace>
  <inkml:trace contextRef="#ctx0" brushRef="#br0" timeOffset="8">1015 563 0,'0'0'16,"0"0"-16,0 0 16,0 0-16,1 9 15,0 6 1,2 13-16,-2 1 16,0-1-1,-1-6 1,0-8-16,0-5 15,0-1-15,0-2 16,-1-2 0,1-1-16,0-1 15,0-1-15,0 0 16,0 0-16,0-1 16,0 0-16,1-8 15,2-14 1,1-14-1</inkml:trace>
  <inkml:trace contextRef="#ctx0" brushRef="#br0" timeOffset="9">1068 423 0,'0'0'16,"0"0"-16,0 0 15,0 0-15,6-6 16,0 3-16,0 0 16,-1 1-16,1 0 15,-1 1 1,-1 1 0,0-1-16,-1 2 15,0-1-15,0 1 16,-1 0-16,1 1 15,-1 0-15,0 2 16,0 2-16,0 3 16,0 2-1,-1 3-15,-1 0 16,1-1-16,-1 0 31,0 2-31,0 1 16,1 0-16,-1 7 15,2 1 1,-1 4-16,1-1 16,-1-5-1,1 2-15,-1-8 16,0-4-16,0 2 16,-1-2-1,1-2-15,-1-4 16,0 0-1,0-1-15,0-1 16,0 3-16,1 8 16,-1-1-1,-1-9-15,1-3 16</inkml:trace>
  <inkml:trace contextRef="#ctx0" brushRef="#br0" timeOffset="10">1016 634 0,'0'0'0,"5"-2"15,5-3-15,8 0 16,2 0-1,0 3-15,-6 1 16,-3 1-16,-4 1 16,-1 0-16,-3 1 15,-3 6-15,-10 23 16,0-5 0,2-6-1</inkml:trace>
  <inkml:trace contextRef="#ctx0" brushRef="#br0" timeOffset="11">1000 890 0,'0'0'16,"-2"3"0,0 0-16,1 0 15,0-2-15,1-1 16,3-1 0,9-9-16,13-15 15,4-2-15,4-5 16,-6 2-16,1-2 15,-5 4-15,-6 4 16,-4 2 0,-4 0-16,-6 5 15,-5 2-15,-3 5 32,-6 4-32,-4 2 15,-2 3 1,1 0-16,5 0 15,3 0-15,2 0 16,2-1 0,4-2-16,3-4 15,8-10-15,10-10 16,8-3-16,9-7 16,-2 4-16,0 4 15,-1 2 1,-2 1-16,-7 9 15,-5 0-15,-7 3 16,-5 3-16,-4 1 31,-3 2-31,-5-2 0,-6-1 32,-9-2-32,-8-1 0</inkml:trace>
  <inkml:trace contextRef="#ctx0" brushRef="#br0" timeOffset="12">1087 131 0,'0'0'0,"4"1"15,9 4 1,10 7-16,8 7 16,-2 3-16,-1-1 15,-6 2 1,2 3 0,2 7-16,-3 3 15,-1 6 1,-3 3-16,-1-1 15,-4-3 1,-2-3-16,-2-2 0,-4-8 16,-3 0-1,-2-6-15,-2-3 16,0-3-16,0-5 16,0-2-1,0-4-15,0-1 16,1-1-16,0-1 15,0-1 1,0-1 0,0 0-16,1-7 15,2-14 1</inkml:trace>
  <inkml:trace contextRef="#ctx0" brushRef="#br0" timeOffset="13">1430 515 0,'0'0'0,"0"0"16,0 0 0,-14 16-16,-16 24 15,5-7-15,-17 23 0,25-34 16,1-1-1,-22 23-15,24-19 16,10-18-16,0-2 16,-2 2-1,4-4-15,0-1 16,3-1 0,-1-1-1,7-3-15,7-6 16,10-6-16,4-4 15,-3 2 1,0 1-16,-2 4 16,-4 0-1,1 2-15,-6 3 0,-3 2 16,-3 3 0,-4 1-16,-2 1 15,-1 1-15,-1-1 16,-5 7-1,-11 9-15,-5 4 16,-6 0 0,1 4-1,4-6-15,3-2 16,-2 10-16,1-1 16,12-11-1,3-4-15</inkml:trace>
  <inkml:trace contextRef="#ctx0" brushRef="#br0" timeOffset="14">1425 771 0,'0'0'16,"0"0"-16,4 1 16,-1 0-1,0 1 1,-1 0-16,-3 3 15,-5 7 1,-7 7-16,-2-2 16,1-3-1,3-3-15,2-2 16,3-3-16,2-1 16,2-1-16,0-1 15,1 0-15,1-2 16,0 1-1,2 1-15,4 2 16,5 3-16,3-1 16,1-1-1,2 0-15,2-2 16,0-1-16,-1-2 16,3-1-16,3-1 15,2-1 1,2-2-16,-1-2 15,2 0-15,-1 0 32,2 0-32,-7 0 15,0-1-15,2 2 16,-4-4 0,0-1-16,3-5 15,-7 2-15,-1-3 16,0-4-1,-2 2-15,-5-1 0,-3 0 16,-3 3 0,-2-4-1,-1 1-15,0-6 16,-1 0-16,-2-2 16,-2-1-1,-2 1 1,-1-1-16,-1-1 15,2-1-15,2 3 16,-1-2 0,0 3-16,-1-2 15,-6 1-15,-1-2 16,1 5 0,2 2-16,-2 1 0,-3-3 15,0 2 1,1 2-16,-5-2 15,-4 0-15,2 5 16,-7 0 0,3 2-16,-4 1 15,4 1 1,-1-1-16,0 2 16,5 2-1,3 3-15,2 3 16,2 1-1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18</Pages>
  <Words>1145</Words>
  <Characters>6527</Characters>
  <Application>Microsoft Office Word</Application>
  <DocSecurity>0</DocSecurity>
  <Lines>54</Lines>
  <Paragraphs>15</Paragraphs>
  <ScaleCrop>false</ScaleCrop>
  <Company>Hewlett-Packard Company</Company>
  <LinksUpToDate>false</LinksUpToDate>
  <CharactersWithSpaces>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candy</cp:lastModifiedBy>
  <cp:revision>438</cp:revision>
  <cp:lastPrinted>2017-03-01T00:38:00Z</cp:lastPrinted>
  <dcterms:created xsi:type="dcterms:W3CDTF">2017-02-23T06:04:00Z</dcterms:created>
  <dcterms:modified xsi:type="dcterms:W3CDTF">2024-06-25T00:36:00Z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BA5D7747903A42AB9BADBC90B0BC6AA6_13</vt:lpwstr>
  </property>
</Properties>
</file>