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305"/>
        <w:gridCol w:w="850"/>
        <w:gridCol w:w="709"/>
        <w:gridCol w:w="1275"/>
        <w:gridCol w:w="1559"/>
        <w:gridCol w:w="1989"/>
      </w:tblGrid>
      <w:tr w:rsidR="00242700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5F5D7C" w:rsidRDefault="00CE144D" w:rsidP="00FD646C">
            <w:pPr>
              <w:jc w:val="center"/>
            </w:pPr>
            <w:r>
              <w:rPr>
                <w:rFonts w:hint="eastAsia"/>
              </w:rPr>
              <w:t>项志宇</w:t>
            </w:r>
          </w:p>
        </w:tc>
        <w:tc>
          <w:tcPr>
            <w:tcW w:w="850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5F5D7C" w:rsidRDefault="00CE144D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:rsidR="005F5D7C" w:rsidRDefault="00CE144D" w:rsidP="00FD646C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987" w:type="dxa"/>
            <w:vMerge w:val="restart"/>
            <w:vAlign w:val="center"/>
          </w:tcPr>
          <w:p w:rsidR="005F5D7C" w:rsidRDefault="00242700" w:rsidP="0079493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26286" cy="1447305"/>
                  <wp:effectExtent l="0" t="0" r="0" b="63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2.GIF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0376" cy="14654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2700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:rsidR="005F5D7C" w:rsidRDefault="00BC4C1D" w:rsidP="00FD646C">
            <w:pPr>
              <w:jc w:val="left"/>
            </w:pPr>
            <w:hyperlink r:id="rId7" w:history="1">
              <w:r w:rsidR="00CE144D">
                <w:rPr>
                  <w:rStyle w:val="a8"/>
                </w:rPr>
                <w:t>https://person.zju.edu.cn/xiangzy</w:t>
              </w:r>
            </w:hyperlink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242700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CE144D" w:rsidP="00FD646C">
            <w:pPr>
              <w:jc w:val="center"/>
            </w:pPr>
            <w:r>
              <w:rPr>
                <w:rFonts w:hint="eastAsia"/>
              </w:rPr>
              <w:t>信息与通信网络工程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:rsidR="005F5D7C" w:rsidRDefault="00CE144D" w:rsidP="00FD646C">
            <w:pPr>
              <w:jc w:val="center"/>
            </w:pPr>
            <w:r>
              <w:rPr>
                <w:rFonts w:hint="eastAsia"/>
              </w:rPr>
              <w:t>信电楼</w:t>
            </w:r>
            <w:r>
              <w:rPr>
                <w:rFonts w:hint="eastAsia"/>
              </w:rPr>
              <w:t>3</w:t>
            </w:r>
            <w:r>
              <w:t>13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242700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CE144D" w:rsidP="00FD646C">
            <w:pPr>
              <w:jc w:val="center"/>
            </w:pPr>
            <w:r>
              <w:rPr>
                <w:rFonts w:hint="eastAsia"/>
              </w:rPr>
              <w:t>x</w:t>
            </w:r>
            <w:r>
              <w:t>iangzy@zju.edu.cn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5F5D7C" w:rsidRDefault="00CE144D" w:rsidP="00FD646C">
            <w:pPr>
              <w:jc w:val="center"/>
            </w:pPr>
            <w:r>
              <w:rPr>
                <w:rFonts w:hint="eastAsia"/>
              </w:rPr>
              <w:t>1</w:t>
            </w:r>
            <w:r>
              <w:t>3989452718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242700" w:rsidTr="005F5D7C">
        <w:trPr>
          <w:trHeight w:val="464"/>
        </w:trPr>
        <w:tc>
          <w:tcPr>
            <w:tcW w:w="1242" w:type="dxa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141D7B" w:rsidRDefault="00CE144D" w:rsidP="00FD646C">
            <w:pPr>
              <w:jc w:val="center"/>
            </w:pPr>
            <w:r>
              <w:rPr>
                <w:rFonts w:hint="eastAsia"/>
              </w:rPr>
              <w:t>计算机视觉，智能机器人</w:t>
            </w:r>
          </w:p>
        </w:tc>
        <w:tc>
          <w:tcPr>
            <w:tcW w:w="2835" w:type="dxa"/>
            <w:gridSpan w:val="2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指导学生数意向</w:t>
            </w:r>
          </w:p>
        </w:tc>
        <w:tc>
          <w:tcPr>
            <w:tcW w:w="1987" w:type="dxa"/>
            <w:vAlign w:val="center"/>
          </w:tcPr>
          <w:p w:rsidR="00141D7B" w:rsidRDefault="00282459" w:rsidP="00FD646C">
            <w:pPr>
              <w:jc w:val="center"/>
            </w:pPr>
            <w:r>
              <w:t>2</w:t>
            </w:r>
            <w:bookmarkStart w:id="0" w:name="_GoBack"/>
            <w:bookmarkEnd w:id="0"/>
          </w:p>
        </w:tc>
      </w:tr>
      <w:tr w:rsidR="00141D7B" w:rsidTr="00FD646C">
        <w:trPr>
          <w:trHeight w:val="1331"/>
        </w:trPr>
        <w:tc>
          <w:tcPr>
            <w:tcW w:w="8928" w:type="dxa"/>
            <w:gridSpan w:val="7"/>
          </w:tcPr>
          <w:p w:rsidR="00141D7B" w:rsidRPr="005C4133" w:rsidRDefault="00141D7B" w:rsidP="00FD646C">
            <w:pPr>
              <w:rPr>
                <w:szCs w:val="21"/>
              </w:rPr>
            </w:pPr>
            <w:r w:rsidRPr="005C4133">
              <w:rPr>
                <w:rFonts w:hint="eastAsia"/>
                <w:szCs w:val="21"/>
              </w:rPr>
              <w:t>导师简历：</w:t>
            </w:r>
          </w:p>
          <w:p w:rsidR="00DE2FD1" w:rsidRPr="005C4133" w:rsidRDefault="005C4133" w:rsidP="00FD646C">
            <w:pPr>
              <w:rPr>
                <w:szCs w:val="21"/>
              </w:rPr>
            </w:pPr>
            <w:r w:rsidRPr="00FF4698">
              <w:rPr>
                <w:rFonts w:hint="eastAsia"/>
                <w:szCs w:val="21"/>
              </w:rPr>
              <w:t>项志宇，博士，浙江大学教授，博士生导师，浙江大学信息与通信网络工程研究所副所长。研究方向为计算机视觉和机器人环境感知与导航</w:t>
            </w:r>
            <w:r w:rsidRPr="00FF4698">
              <w:rPr>
                <w:szCs w:val="21"/>
              </w:rPr>
              <w:t>。近年来主持国家自然科学基金</w:t>
            </w:r>
            <w:r w:rsidRPr="00FF4698">
              <w:rPr>
                <w:rFonts w:hint="eastAsia"/>
                <w:szCs w:val="21"/>
              </w:rPr>
              <w:t>NSFC</w:t>
            </w:r>
            <w:r w:rsidRPr="00FF4698">
              <w:rPr>
                <w:rFonts w:hint="eastAsia"/>
                <w:szCs w:val="21"/>
              </w:rPr>
              <w:t>联合基金重点项目</w:t>
            </w:r>
            <w:r w:rsidRPr="00FF4698">
              <w:rPr>
                <w:rFonts w:hint="eastAsia"/>
                <w:szCs w:val="21"/>
              </w:rPr>
              <w:t>1</w:t>
            </w:r>
            <w:r w:rsidRPr="00FF4698">
              <w:rPr>
                <w:rFonts w:hint="eastAsia"/>
                <w:szCs w:val="21"/>
              </w:rPr>
              <w:t>项，青年</w:t>
            </w:r>
            <w:r w:rsidRPr="00FF4698">
              <w:rPr>
                <w:rFonts w:hint="eastAsia"/>
                <w:szCs w:val="21"/>
              </w:rPr>
              <w:t>/</w:t>
            </w:r>
            <w:r w:rsidRPr="00FF4698">
              <w:rPr>
                <w:szCs w:val="21"/>
              </w:rPr>
              <w:t>面上项目</w:t>
            </w:r>
            <w:r w:rsidRPr="00FF4698">
              <w:rPr>
                <w:szCs w:val="21"/>
              </w:rPr>
              <w:t>3</w:t>
            </w:r>
            <w:r w:rsidRPr="00FF4698">
              <w:rPr>
                <w:szCs w:val="21"/>
              </w:rPr>
              <w:t>项，国防</w:t>
            </w:r>
            <w:r w:rsidRPr="00FF4698">
              <w:rPr>
                <w:szCs w:val="21"/>
              </w:rPr>
              <w:t>973</w:t>
            </w:r>
            <w:r w:rsidRPr="00FF4698">
              <w:rPr>
                <w:szCs w:val="21"/>
              </w:rPr>
              <w:t>专题</w:t>
            </w:r>
            <w:r w:rsidRPr="00FF4698">
              <w:rPr>
                <w:rFonts w:hint="eastAsia"/>
                <w:szCs w:val="21"/>
              </w:rPr>
              <w:t>、总装预研重点项目子课题</w:t>
            </w:r>
            <w:r w:rsidRPr="00FF4698">
              <w:rPr>
                <w:szCs w:val="21"/>
              </w:rPr>
              <w:t>等其他省部项目</w:t>
            </w:r>
            <w:r>
              <w:rPr>
                <w:rFonts w:hint="eastAsia"/>
                <w:szCs w:val="21"/>
              </w:rPr>
              <w:t>二</w:t>
            </w:r>
            <w:r w:rsidRPr="00FF4698">
              <w:rPr>
                <w:rFonts w:hint="eastAsia"/>
                <w:szCs w:val="21"/>
              </w:rPr>
              <w:t>十余</w:t>
            </w:r>
            <w:r w:rsidRPr="00FF4698">
              <w:rPr>
                <w:szCs w:val="21"/>
              </w:rPr>
              <w:t>项。在</w:t>
            </w:r>
            <w:r w:rsidRPr="00FF4698">
              <w:rPr>
                <w:rFonts w:hint="eastAsia"/>
                <w:szCs w:val="21"/>
              </w:rPr>
              <w:t>IEEE TITS</w:t>
            </w:r>
            <w:r w:rsidRPr="00FF4698">
              <w:rPr>
                <w:rFonts w:hint="eastAsia"/>
                <w:szCs w:val="21"/>
              </w:rPr>
              <w:t>、</w:t>
            </w:r>
            <w:r w:rsidRPr="00FF4698">
              <w:rPr>
                <w:rFonts w:hint="eastAsia"/>
                <w:szCs w:val="21"/>
              </w:rPr>
              <w:t>OL</w:t>
            </w:r>
            <w:r w:rsidRPr="00FF4698">
              <w:rPr>
                <w:rFonts w:hint="eastAsia"/>
                <w:szCs w:val="21"/>
              </w:rPr>
              <w:t>、</w:t>
            </w:r>
            <w:r w:rsidRPr="00FF4698">
              <w:rPr>
                <w:rFonts w:hint="eastAsia"/>
                <w:szCs w:val="21"/>
              </w:rPr>
              <w:t>I</w:t>
            </w:r>
            <w:r w:rsidRPr="00FF4698">
              <w:rPr>
                <w:szCs w:val="21"/>
              </w:rPr>
              <w:t>CRA</w:t>
            </w:r>
            <w:r w:rsidRPr="00FF4698">
              <w:rPr>
                <w:rFonts w:hint="eastAsia"/>
                <w:szCs w:val="21"/>
              </w:rPr>
              <w:t>、</w:t>
            </w:r>
            <w:r w:rsidRPr="00FF4698">
              <w:rPr>
                <w:rFonts w:hint="eastAsia"/>
                <w:szCs w:val="21"/>
              </w:rPr>
              <w:t>I</w:t>
            </w:r>
            <w:r w:rsidRPr="00FF4698">
              <w:rPr>
                <w:szCs w:val="21"/>
              </w:rPr>
              <w:t>ROS</w:t>
            </w:r>
            <w:r w:rsidRPr="00FF4698">
              <w:rPr>
                <w:rFonts w:hint="eastAsia"/>
                <w:szCs w:val="21"/>
              </w:rPr>
              <w:t>等国际主流</w:t>
            </w:r>
            <w:r w:rsidRPr="00FF4698">
              <w:rPr>
                <w:szCs w:val="21"/>
              </w:rPr>
              <w:t>学术</w:t>
            </w:r>
            <w:r w:rsidRPr="00FF4698">
              <w:rPr>
                <w:rFonts w:hint="eastAsia"/>
                <w:szCs w:val="21"/>
              </w:rPr>
              <w:t>期刊</w:t>
            </w:r>
            <w:r w:rsidRPr="00FF4698">
              <w:rPr>
                <w:szCs w:val="21"/>
              </w:rPr>
              <w:t>和会议上发表论文</w:t>
            </w:r>
            <w:r w:rsidRPr="00FF4698">
              <w:rPr>
                <w:rFonts w:hint="eastAsia"/>
                <w:szCs w:val="21"/>
              </w:rPr>
              <w:t>六</w:t>
            </w:r>
            <w:r w:rsidRPr="00FF4698">
              <w:rPr>
                <w:szCs w:val="21"/>
              </w:rPr>
              <w:t>十余篇</w:t>
            </w:r>
            <w:r w:rsidRPr="00FF4698">
              <w:rPr>
                <w:rFonts w:hint="eastAsia"/>
                <w:szCs w:val="21"/>
              </w:rPr>
              <w:t>，获批国家发明专利</w:t>
            </w:r>
            <w:r w:rsidRPr="00FF4698">
              <w:rPr>
                <w:szCs w:val="21"/>
              </w:rPr>
              <w:t>11</w:t>
            </w:r>
            <w:r w:rsidRPr="00FF4698">
              <w:rPr>
                <w:rFonts w:hint="eastAsia"/>
                <w:szCs w:val="21"/>
              </w:rPr>
              <w:t>项，曾获</w:t>
            </w:r>
            <w:r>
              <w:rPr>
                <w:rFonts w:hint="eastAsia"/>
                <w:szCs w:val="21"/>
              </w:rPr>
              <w:t>国防科技进步二等奖、</w:t>
            </w:r>
            <w:r w:rsidRPr="00FF4698">
              <w:rPr>
                <w:rFonts w:hint="eastAsia"/>
                <w:szCs w:val="21"/>
              </w:rPr>
              <w:t>浙江省科技进步三等奖。</w:t>
            </w:r>
            <w:r w:rsidR="006F5F43">
              <w:rPr>
                <w:rFonts w:hint="eastAsia"/>
                <w:szCs w:val="21"/>
              </w:rPr>
              <w:t>曾</w:t>
            </w:r>
            <w:r w:rsidRPr="00FF4698">
              <w:rPr>
                <w:rFonts w:hint="eastAsia"/>
                <w:szCs w:val="21"/>
              </w:rPr>
              <w:t>担任</w:t>
            </w:r>
            <w:r w:rsidRPr="00FF4698">
              <w:rPr>
                <w:rFonts w:hint="eastAsia"/>
                <w:szCs w:val="21"/>
              </w:rPr>
              <w:t>IEEE RC</w:t>
            </w:r>
            <w:r w:rsidRPr="00FF4698">
              <w:rPr>
                <w:rFonts w:hint="eastAsia"/>
                <w:szCs w:val="21"/>
              </w:rPr>
              <w:t>、</w:t>
            </w:r>
            <w:r w:rsidRPr="00FF4698">
              <w:rPr>
                <w:rFonts w:hint="eastAsia"/>
                <w:szCs w:val="21"/>
              </w:rPr>
              <w:t>ICRAS</w:t>
            </w:r>
            <w:r w:rsidRPr="00FF4698">
              <w:rPr>
                <w:rFonts w:hint="eastAsia"/>
                <w:szCs w:val="21"/>
              </w:rPr>
              <w:t>等多个机器人领域国际会议的组委会成员</w:t>
            </w:r>
            <w:r w:rsidR="006B7464">
              <w:rPr>
                <w:rFonts w:hint="eastAsia"/>
                <w:szCs w:val="21"/>
              </w:rPr>
              <w:t>，</w:t>
            </w:r>
            <w:r w:rsidRPr="00FF4698">
              <w:rPr>
                <w:rFonts w:hint="eastAsia"/>
                <w:szCs w:val="21"/>
              </w:rPr>
              <w:t>是中国图像图形学会视觉感知与智能系统专委委员，智能电动汽车智能控制与精准导航定位工委会委员。</w:t>
            </w:r>
          </w:p>
          <w:p w:rsidR="00DE2FD1" w:rsidRPr="005C4133" w:rsidRDefault="00DE2FD1" w:rsidP="00FD646C">
            <w:pPr>
              <w:rPr>
                <w:szCs w:val="21"/>
              </w:rPr>
            </w:pPr>
          </w:p>
        </w:tc>
      </w:tr>
      <w:tr w:rsidR="00141D7B" w:rsidTr="00FD646C">
        <w:trPr>
          <w:trHeight w:val="1866"/>
        </w:trPr>
        <w:tc>
          <w:tcPr>
            <w:tcW w:w="8928" w:type="dxa"/>
            <w:gridSpan w:val="7"/>
          </w:tcPr>
          <w:p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:rsidR="00C52797" w:rsidRDefault="00C52797" w:rsidP="00CE144D">
            <w:pPr>
              <w:ind w:firstLineChars="100" w:firstLine="210"/>
            </w:pPr>
          </w:p>
          <w:p w:rsidR="00DE2FD1" w:rsidRDefault="00C52797" w:rsidP="00CE144D">
            <w:pPr>
              <w:ind w:firstLineChars="100" w:firstLine="210"/>
            </w:pPr>
            <w:r>
              <w:rPr>
                <w:rFonts w:hint="eastAsia"/>
              </w:rPr>
              <w:t>获得</w:t>
            </w:r>
            <w:r w:rsidR="00CE144D">
              <w:rPr>
                <w:rFonts w:hint="eastAsia"/>
              </w:rPr>
              <w:t>2</w:t>
            </w:r>
            <w:r w:rsidR="00CE144D">
              <w:t>017</w:t>
            </w:r>
            <w:r w:rsidR="00CE144D">
              <w:rPr>
                <w:rFonts w:hint="eastAsia"/>
              </w:rPr>
              <w:t>年度国防科技进步二等奖；</w:t>
            </w:r>
            <w:r>
              <w:rPr>
                <w:rFonts w:hint="eastAsia"/>
              </w:rPr>
              <w:t>2</w:t>
            </w:r>
            <w:r>
              <w:t>017</w:t>
            </w:r>
            <w:r>
              <w:rPr>
                <w:rFonts w:hint="eastAsia"/>
              </w:rPr>
              <w:t>年度兵器工业集团科技进步三等奖；</w:t>
            </w:r>
            <w:r w:rsidR="00CE144D">
              <w:rPr>
                <w:rFonts w:hint="eastAsia"/>
              </w:rPr>
              <w:t>2</w:t>
            </w:r>
            <w:r w:rsidR="00CE144D">
              <w:t>008</w:t>
            </w:r>
            <w:r w:rsidR="00CE144D">
              <w:rPr>
                <w:rFonts w:hint="eastAsia"/>
              </w:rPr>
              <w:t>年度浙江省科技进步三等奖；</w:t>
            </w:r>
          </w:p>
          <w:p w:rsidR="00DE2FD1" w:rsidRDefault="00DE2FD1" w:rsidP="00DE2FD1"/>
          <w:p w:rsidR="00DE2FD1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5C4133">
              <w:rPr>
                <w:u w:val="single"/>
              </w:rPr>
              <w:t>4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057569" w:rsidP="00DE2FD1">
                  <w:r w:rsidRPr="009607CC">
                    <w:t>Boundary-Aware CNN for Semantic Segmentation</w:t>
                  </w:r>
                </w:p>
              </w:tc>
              <w:tc>
                <w:tcPr>
                  <w:tcW w:w="2174" w:type="dxa"/>
                </w:tcPr>
                <w:p w:rsidR="00DE2FD1" w:rsidRDefault="00057569" w:rsidP="00DE2FD1">
                  <w:r>
                    <w:rPr>
                      <w:rFonts w:hint="eastAsia"/>
                    </w:rPr>
                    <w:t>I</w:t>
                  </w:r>
                  <w:r>
                    <w:t>EEE ACCESS</w:t>
                  </w:r>
                </w:p>
              </w:tc>
              <w:tc>
                <w:tcPr>
                  <w:tcW w:w="2174" w:type="dxa"/>
                </w:tcPr>
                <w:p w:rsidR="00DE2FD1" w:rsidRDefault="00057569" w:rsidP="0070701B">
                  <w:r>
                    <w:rPr>
                      <w:rFonts w:hint="eastAsia"/>
                    </w:rPr>
                    <w:t>4</w:t>
                  </w:r>
                  <w:r>
                    <w:t>.09</w:t>
                  </w:r>
                  <w:r w:rsidR="0070701B">
                    <w:t>8</w:t>
                  </w:r>
                </w:p>
              </w:tc>
              <w:tc>
                <w:tcPr>
                  <w:tcW w:w="2175" w:type="dxa"/>
                </w:tcPr>
                <w:p w:rsidR="00DE2FD1" w:rsidRDefault="00057569" w:rsidP="009607CC">
                  <w:r>
                    <w:rPr>
                      <w:rFonts w:hint="eastAsia"/>
                    </w:rPr>
                    <w:t>2</w:t>
                  </w:r>
                  <w:r>
                    <w:t>019.</w:t>
                  </w:r>
                  <w:r w:rsidR="009607CC">
                    <w:t>0</w:t>
                  </w:r>
                  <w:r>
                    <w:t>8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9607CC" w:rsidRPr="009607CC" w:rsidRDefault="009607CC" w:rsidP="009607CC">
                  <w:pPr>
                    <w:autoSpaceDE w:val="0"/>
                    <w:autoSpaceDN w:val="0"/>
                    <w:adjustRightInd w:val="0"/>
                    <w:jc w:val="left"/>
                  </w:pPr>
                  <w:r w:rsidRPr="009607CC">
                    <w:t>Compact omnidirectional multi-stereo vision</w:t>
                  </w:r>
                </w:p>
                <w:p w:rsidR="00DE2FD1" w:rsidRDefault="009607CC" w:rsidP="009607CC">
                  <w:r w:rsidRPr="009607CC">
                    <w:t>system for 3D reconstruction</w:t>
                  </w:r>
                </w:p>
              </w:tc>
              <w:tc>
                <w:tcPr>
                  <w:tcW w:w="2174" w:type="dxa"/>
                </w:tcPr>
                <w:p w:rsidR="00DE2FD1" w:rsidRDefault="009607CC" w:rsidP="00DE2FD1">
                  <w:r>
                    <w:t xml:space="preserve">Applied </w:t>
                  </w:r>
                  <w:r>
                    <w:rPr>
                      <w:rFonts w:hint="eastAsia"/>
                    </w:rPr>
                    <w:t>Optics</w:t>
                  </w:r>
                </w:p>
              </w:tc>
              <w:tc>
                <w:tcPr>
                  <w:tcW w:w="2174" w:type="dxa"/>
                </w:tcPr>
                <w:p w:rsidR="00DE2FD1" w:rsidRDefault="009607CC" w:rsidP="0070701B">
                  <w:r>
                    <w:rPr>
                      <w:rFonts w:hint="eastAsia"/>
                    </w:rPr>
                    <w:t>1</w:t>
                  </w:r>
                  <w:r>
                    <w:t>.</w:t>
                  </w:r>
                  <w:r w:rsidR="0070701B">
                    <w:t>973</w:t>
                  </w:r>
                </w:p>
              </w:tc>
              <w:tc>
                <w:tcPr>
                  <w:tcW w:w="2175" w:type="dxa"/>
                </w:tcPr>
                <w:p w:rsidR="00DE2FD1" w:rsidRDefault="009607CC" w:rsidP="00DE2FD1">
                  <w:r>
                    <w:rPr>
                      <w:rFonts w:hint="eastAsia"/>
                    </w:rPr>
                    <w:t>2</w:t>
                  </w:r>
                  <w:r>
                    <w:t>018.12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9607CC" w:rsidP="00DE2FD1">
                  <w:r>
                    <w:rPr>
                      <w:rFonts w:ascii="Arial" w:hAnsi="Arial" w:cs="Arial"/>
                      <w:color w:val="4A4A4A"/>
                      <w:shd w:val="clear" w:color="auto" w:fill="FFFFFF"/>
                    </w:rPr>
                    <w:t>Robust Visual Tracking via Binocular Consistent SparseLearning</w:t>
                  </w:r>
                </w:p>
              </w:tc>
              <w:tc>
                <w:tcPr>
                  <w:tcW w:w="2174" w:type="dxa"/>
                </w:tcPr>
                <w:p w:rsidR="00DE2FD1" w:rsidRDefault="009607CC" w:rsidP="00DE2FD1">
                  <w:r>
                    <w:rPr>
                      <w:rFonts w:ascii="Arial" w:hAnsi="Arial" w:cs="Arial"/>
                      <w:color w:val="4A4A4A"/>
                      <w:shd w:val="clear" w:color="auto" w:fill="FFFFFF"/>
                    </w:rPr>
                    <w:t>Neural Processing Letters</w:t>
                  </w:r>
                </w:p>
              </w:tc>
              <w:tc>
                <w:tcPr>
                  <w:tcW w:w="2174" w:type="dxa"/>
                </w:tcPr>
                <w:p w:rsidR="00DE2FD1" w:rsidRDefault="004B7955" w:rsidP="00DE2FD1">
                  <w:r>
                    <w:t>2.591</w:t>
                  </w:r>
                </w:p>
              </w:tc>
              <w:tc>
                <w:tcPr>
                  <w:tcW w:w="2175" w:type="dxa"/>
                </w:tcPr>
                <w:p w:rsidR="00DE2FD1" w:rsidRDefault="009607CC" w:rsidP="00DE2FD1">
                  <w:r>
                    <w:rPr>
                      <w:rFonts w:hint="eastAsia"/>
                    </w:rPr>
                    <w:t>2</w:t>
                  </w:r>
                  <w:r>
                    <w:t>017.09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DE2FD1" w:rsidP="00DE2FD1"/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DE2FD1" w:rsidP="00DE2FD1"/>
              </w:tc>
            </w:tr>
          </w:tbl>
          <w:p w:rsidR="00DE2FD1" w:rsidRPr="00137030" w:rsidRDefault="00DE2FD1" w:rsidP="00DE2FD1"/>
          <w:p w:rsidR="00DE2FD1" w:rsidRDefault="00DE2FD1" w:rsidP="00DE2FD1">
            <w:r>
              <w:t>近三年授权国际发明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9607CC">
              <w:rPr>
                <w:u w:val="single"/>
              </w:rPr>
              <w:t>6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项已实施转化。</w:t>
            </w:r>
          </w:p>
          <w:p w:rsidR="00DE2FD1" w:rsidRDefault="00DE2FD1" w:rsidP="00DE2FD1"/>
          <w:p w:rsidR="00DE2FD1" w:rsidRPr="0068642E" w:rsidRDefault="00DE2FD1" w:rsidP="00DE2FD1">
            <w:r>
              <w:t>近三年被采纳国际标准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项，国家标准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项，行业标准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项。</w:t>
            </w:r>
          </w:p>
          <w:p w:rsidR="00DE2FD1" w:rsidRDefault="00DE2FD1" w:rsidP="00DE2FD1"/>
          <w:p w:rsidR="00DE2FD1" w:rsidRDefault="00DE2FD1" w:rsidP="00DE2FD1">
            <w:r>
              <w:lastRenderedPageBreak/>
              <w:t>近三年主要在研项目（列不超过</w:t>
            </w:r>
            <w:r>
              <w:t>5</w:t>
            </w:r>
            <w:r>
              <w:t>项）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C23247" w:rsidP="00DE2FD1">
                  <w:pPr>
                    <w:jc w:val="left"/>
                  </w:pPr>
                  <w:r w:rsidRPr="00DD56DC">
                    <w:rPr>
                      <w:rFonts w:eastAsia="方正仿宋简体" w:hint="eastAsia"/>
                      <w:color w:val="000000" w:themeColor="text1"/>
                      <w:szCs w:val="21"/>
                    </w:rPr>
                    <w:t>城市复杂环境下基于视觉和通信的智能车辆感知与定位</w:t>
                  </w:r>
                </w:p>
              </w:tc>
              <w:tc>
                <w:tcPr>
                  <w:tcW w:w="2174" w:type="dxa"/>
                </w:tcPr>
                <w:p w:rsidR="00DE2FD1" w:rsidRDefault="00C23247" w:rsidP="00DE2FD1">
                  <w:pPr>
                    <w:jc w:val="left"/>
                  </w:pPr>
                  <w:r>
                    <w:rPr>
                      <w:rFonts w:eastAsia="方正仿宋简体"/>
                      <w:color w:val="000000" w:themeColor="text1"/>
                      <w:szCs w:val="21"/>
                    </w:rPr>
                    <w:t>国家自然科学基金</w:t>
                  </w:r>
                  <w:r>
                    <w:rPr>
                      <w:rFonts w:eastAsia="方正仿宋简体" w:hint="eastAsia"/>
                      <w:color w:val="000000" w:themeColor="text1"/>
                      <w:szCs w:val="21"/>
                    </w:rPr>
                    <w:t>-</w:t>
                  </w:r>
                  <w:r>
                    <w:rPr>
                      <w:rFonts w:eastAsia="方正仿宋简体"/>
                      <w:color w:val="000000" w:themeColor="text1"/>
                      <w:szCs w:val="21"/>
                    </w:rPr>
                    <w:t>浙江两化融合联合基金重点项目</w:t>
                  </w:r>
                </w:p>
              </w:tc>
              <w:tc>
                <w:tcPr>
                  <w:tcW w:w="2174" w:type="dxa"/>
                </w:tcPr>
                <w:p w:rsidR="00DE2FD1" w:rsidRDefault="00C23247" w:rsidP="00DE2FD1">
                  <w:pPr>
                    <w:jc w:val="left"/>
                  </w:pPr>
                  <w:r>
                    <w:rPr>
                      <w:rFonts w:eastAsia="方正仿宋简体" w:hint="eastAsia"/>
                      <w:color w:val="000000" w:themeColor="text1"/>
                      <w:szCs w:val="21"/>
                    </w:rPr>
                    <w:t>2018.01-</w:t>
                  </w:r>
                  <w:r>
                    <w:rPr>
                      <w:rFonts w:eastAsia="方正仿宋简体"/>
                      <w:color w:val="000000" w:themeColor="text1"/>
                      <w:szCs w:val="21"/>
                    </w:rPr>
                    <w:t>2021.12</w:t>
                  </w:r>
                </w:p>
              </w:tc>
              <w:tc>
                <w:tcPr>
                  <w:tcW w:w="2175" w:type="dxa"/>
                </w:tcPr>
                <w:p w:rsidR="00DE2FD1" w:rsidRDefault="00C23247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C23247" w:rsidTr="006369BC">
              <w:tc>
                <w:tcPr>
                  <w:tcW w:w="2174" w:type="dxa"/>
                </w:tcPr>
                <w:p w:rsidR="00C23247" w:rsidRDefault="00C23247" w:rsidP="00C23247">
                  <w:pPr>
                    <w:jc w:val="left"/>
                  </w:pPr>
                  <w:r>
                    <w:rPr>
                      <w:rFonts w:ascii="FangSong.GB2312" w:hAnsi="FangSong.GB2312" w:cs="FangSong.GB2312"/>
                      <w:color w:val="010202"/>
                      <w:kern w:val="0"/>
                      <w:sz w:val="24"/>
                    </w:rPr>
                    <w:t>面向机器人地形分类的大视野多光谱光场相机机理研究</w:t>
                  </w:r>
                </w:p>
              </w:tc>
              <w:tc>
                <w:tcPr>
                  <w:tcW w:w="2174" w:type="dxa"/>
                </w:tcPr>
                <w:p w:rsidR="00C23247" w:rsidRDefault="00C23247" w:rsidP="00C23247">
                  <w:pPr>
                    <w:jc w:val="left"/>
                  </w:pPr>
                  <w:r>
                    <w:rPr>
                      <w:rFonts w:eastAsia="方正仿宋简体"/>
                      <w:color w:val="000000" w:themeColor="text1"/>
                      <w:szCs w:val="21"/>
                    </w:rPr>
                    <w:t>国家自然科学基金</w:t>
                  </w:r>
                  <w:r>
                    <w:rPr>
                      <w:rFonts w:eastAsia="方正仿宋简体" w:hint="eastAsia"/>
                      <w:color w:val="000000" w:themeColor="text1"/>
                      <w:szCs w:val="21"/>
                    </w:rPr>
                    <w:t>面上项目</w:t>
                  </w:r>
                </w:p>
              </w:tc>
              <w:tc>
                <w:tcPr>
                  <w:tcW w:w="2174" w:type="dxa"/>
                  <w:vAlign w:val="center"/>
                </w:tcPr>
                <w:p w:rsidR="00C23247" w:rsidRPr="00410547" w:rsidRDefault="00C23247" w:rsidP="00EB6582">
                  <w:pPr>
                    <w:spacing w:line="400" w:lineRule="exact"/>
                    <w:rPr>
                      <w:rFonts w:eastAsia="方正仿宋简体"/>
                      <w:color w:val="000000" w:themeColor="text1"/>
                      <w:szCs w:val="21"/>
                    </w:rPr>
                  </w:pPr>
                  <w:r>
                    <w:rPr>
                      <w:rFonts w:eastAsia="方正仿宋简体" w:hint="eastAsia"/>
                      <w:color w:val="000000" w:themeColor="text1"/>
                      <w:szCs w:val="21"/>
                    </w:rPr>
                    <w:t>2016.01-</w:t>
                  </w:r>
                  <w:r>
                    <w:rPr>
                      <w:rFonts w:eastAsia="方正仿宋简体"/>
                      <w:color w:val="000000" w:themeColor="text1"/>
                      <w:szCs w:val="21"/>
                    </w:rPr>
                    <w:t>2019.12</w:t>
                  </w:r>
                </w:p>
              </w:tc>
              <w:tc>
                <w:tcPr>
                  <w:tcW w:w="2175" w:type="dxa"/>
                  <w:vAlign w:val="center"/>
                </w:tcPr>
                <w:p w:rsidR="00C23247" w:rsidRPr="00410547" w:rsidRDefault="00C23247" w:rsidP="005C7CB8">
                  <w:pPr>
                    <w:spacing w:line="400" w:lineRule="exact"/>
                    <w:rPr>
                      <w:rFonts w:eastAsia="方正仿宋简体"/>
                      <w:color w:val="000000" w:themeColor="text1"/>
                      <w:szCs w:val="21"/>
                    </w:rPr>
                  </w:pPr>
                  <w:r>
                    <w:rPr>
                      <w:rFonts w:eastAsia="方正仿宋简体" w:hint="eastAsia"/>
                      <w:color w:val="000000" w:themeColor="text1"/>
                      <w:szCs w:val="21"/>
                    </w:rPr>
                    <w:t>60</w:t>
                  </w:r>
                  <w:r>
                    <w:rPr>
                      <w:rFonts w:eastAsia="方正仿宋简体" w:hint="eastAsia"/>
                      <w:color w:val="000000" w:themeColor="text1"/>
                      <w:szCs w:val="21"/>
                    </w:rPr>
                    <w:t>万</w:t>
                  </w:r>
                </w:p>
              </w:tc>
            </w:tr>
            <w:tr w:rsidR="00C23247" w:rsidTr="00C42E22">
              <w:tc>
                <w:tcPr>
                  <w:tcW w:w="2174" w:type="dxa"/>
                </w:tcPr>
                <w:p w:rsidR="00C23247" w:rsidRDefault="00C23247" w:rsidP="00C23247">
                  <w:pPr>
                    <w:jc w:val="left"/>
                  </w:pPr>
                  <w:r>
                    <w:rPr>
                      <w:rFonts w:eastAsia="方正仿宋简体"/>
                      <w:color w:val="000000" w:themeColor="text1"/>
                      <w:szCs w:val="21"/>
                    </w:rPr>
                    <w:t>Xxx</w:t>
                  </w:r>
                  <w:r>
                    <w:rPr>
                      <w:rFonts w:eastAsia="方正仿宋简体" w:hint="eastAsia"/>
                      <w:color w:val="000000" w:themeColor="text1"/>
                      <w:szCs w:val="21"/>
                    </w:rPr>
                    <w:t>视觉导航</w:t>
                  </w:r>
                </w:p>
              </w:tc>
              <w:tc>
                <w:tcPr>
                  <w:tcW w:w="2174" w:type="dxa"/>
                </w:tcPr>
                <w:p w:rsidR="00C23247" w:rsidRDefault="00C23247" w:rsidP="00C23247">
                  <w:pPr>
                    <w:jc w:val="left"/>
                  </w:pPr>
                  <w:r>
                    <w:rPr>
                      <w:rFonts w:eastAsia="方正仿宋简体"/>
                      <w:color w:val="000000" w:themeColor="text1"/>
                      <w:szCs w:val="21"/>
                    </w:rPr>
                    <w:t>军工横向合作项目</w:t>
                  </w:r>
                </w:p>
              </w:tc>
              <w:tc>
                <w:tcPr>
                  <w:tcW w:w="2174" w:type="dxa"/>
                </w:tcPr>
                <w:p w:rsidR="00C23247" w:rsidRDefault="00C23247" w:rsidP="00EB6582">
                  <w:pPr>
                    <w:jc w:val="left"/>
                  </w:pPr>
                  <w:r>
                    <w:rPr>
                      <w:rFonts w:eastAsia="方正仿宋简体" w:hint="eastAsia"/>
                      <w:color w:val="000000" w:themeColor="text1"/>
                      <w:szCs w:val="21"/>
                    </w:rPr>
                    <w:t>2018.01-</w:t>
                  </w:r>
                  <w:r>
                    <w:rPr>
                      <w:rFonts w:eastAsia="方正仿宋简体"/>
                      <w:color w:val="000000" w:themeColor="text1"/>
                      <w:szCs w:val="21"/>
                    </w:rPr>
                    <w:t>2018.12</w:t>
                  </w:r>
                </w:p>
              </w:tc>
              <w:tc>
                <w:tcPr>
                  <w:tcW w:w="2175" w:type="dxa"/>
                </w:tcPr>
                <w:p w:rsidR="00C23247" w:rsidRDefault="00C23247" w:rsidP="00C23247">
                  <w:pPr>
                    <w:jc w:val="left"/>
                  </w:pPr>
                  <w:r>
                    <w:rPr>
                      <w:rFonts w:eastAsia="方正仿宋简体" w:hint="eastAsia"/>
                      <w:color w:val="000000" w:themeColor="text1"/>
                      <w:szCs w:val="21"/>
                    </w:rPr>
                    <w:t>200</w:t>
                  </w:r>
                  <w:r>
                    <w:rPr>
                      <w:rFonts w:eastAsia="方正仿宋简体" w:hint="eastAsia"/>
                      <w:color w:val="000000" w:themeColor="text1"/>
                      <w:szCs w:val="21"/>
                    </w:rPr>
                    <w:t>万</w:t>
                  </w:r>
                </w:p>
              </w:tc>
            </w:tr>
            <w:tr w:rsidR="00C23247" w:rsidTr="00031DB4">
              <w:tc>
                <w:tcPr>
                  <w:tcW w:w="2174" w:type="dxa"/>
                  <w:vAlign w:val="center"/>
                </w:tcPr>
                <w:p w:rsidR="00C23247" w:rsidRPr="00410547" w:rsidRDefault="00FE50BF" w:rsidP="00C23247">
                  <w:pPr>
                    <w:spacing w:line="400" w:lineRule="exact"/>
                    <w:jc w:val="center"/>
                    <w:rPr>
                      <w:rFonts w:eastAsia="方正仿宋简体"/>
                      <w:color w:val="000000" w:themeColor="text1"/>
                      <w:szCs w:val="21"/>
                    </w:rPr>
                  </w:pPr>
                  <w:r>
                    <w:rPr>
                      <w:rFonts w:eastAsia="方正仿宋简体" w:hint="eastAsia"/>
                      <w:color w:val="000000" w:themeColor="text1"/>
                      <w:szCs w:val="21"/>
                    </w:rPr>
                    <w:t>紫外相机位姿估计</w:t>
                  </w:r>
                </w:p>
              </w:tc>
              <w:tc>
                <w:tcPr>
                  <w:tcW w:w="2174" w:type="dxa"/>
                  <w:vAlign w:val="center"/>
                </w:tcPr>
                <w:p w:rsidR="00C23247" w:rsidRPr="00410547" w:rsidRDefault="00FE50BF" w:rsidP="00C23247">
                  <w:pPr>
                    <w:spacing w:line="400" w:lineRule="exact"/>
                    <w:jc w:val="center"/>
                    <w:rPr>
                      <w:rFonts w:eastAsia="方正仿宋简体"/>
                      <w:color w:val="000000" w:themeColor="text1"/>
                      <w:szCs w:val="21"/>
                    </w:rPr>
                  </w:pPr>
                  <w:r>
                    <w:rPr>
                      <w:rFonts w:eastAsia="方正仿宋简体" w:hint="eastAsia"/>
                      <w:color w:val="000000" w:themeColor="text1"/>
                      <w:szCs w:val="21"/>
                    </w:rPr>
                    <w:t>企业横向</w:t>
                  </w:r>
                </w:p>
              </w:tc>
              <w:tc>
                <w:tcPr>
                  <w:tcW w:w="2174" w:type="dxa"/>
                  <w:vAlign w:val="center"/>
                </w:tcPr>
                <w:p w:rsidR="00C23247" w:rsidRPr="00410547" w:rsidRDefault="00FE50BF" w:rsidP="00C23247">
                  <w:pPr>
                    <w:spacing w:line="400" w:lineRule="exact"/>
                    <w:jc w:val="center"/>
                    <w:rPr>
                      <w:rFonts w:eastAsia="方正仿宋简体"/>
                      <w:color w:val="000000" w:themeColor="text1"/>
                      <w:szCs w:val="21"/>
                    </w:rPr>
                  </w:pPr>
                  <w:r>
                    <w:rPr>
                      <w:rFonts w:eastAsia="方正仿宋简体" w:hint="eastAsia"/>
                      <w:color w:val="000000" w:themeColor="text1"/>
                      <w:szCs w:val="21"/>
                    </w:rPr>
                    <w:t>2</w:t>
                  </w:r>
                  <w:r>
                    <w:rPr>
                      <w:rFonts w:eastAsia="方正仿宋简体"/>
                      <w:color w:val="000000" w:themeColor="text1"/>
                      <w:szCs w:val="21"/>
                    </w:rPr>
                    <w:t>017.04-2018.12</w:t>
                  </w:r>
                </w:p>
              </w:tc>
              <w:tc>
                <w:tcPr>
                  <w:tcW w:w="2175" w:type="dxa"/>
                </w:tcPr>
                <w:p w:rsidR="00C23247" w:rsidRDefault="00FE50BF" w:rsidP="00C23247">
                  <w:pPr>
                    <w:jc w:val="left"/>
                  </w:pPr>
                  <w:r>
                    <w:rPr>
                      <w:rFonts w:hint="eastAsia"/>
                    </w:rPr>
                    <w:t>7</w:t>
                  </w:r>
                  <w:r>
                    <w:t>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C23247" w:rsidTr="00C42E22">
              <w:tc>
                <w:tcPr>
                  <w:tcW w:w="2174" w:type="dxa"/>
                </w:tcPr>
                <w:p w:rsidR="00C23247" w:rsidRDefault="00C23247" w:rsidP="00C23247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C23247" w:rsidRDefault="00C23247" w:rsidP="00C23247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C23247" w:rsidRDefault="00C23247" w:rsidP="00C23247">
                  <w:pPr>
                    <w:jc w:val="left"/>
                  </w:pPr>
                </w:p>
              </w:tc>
              <w:tc>
                <w:tcPr>
                  <w:tcW w:w="2175" w:type="dxa"/>
                </w:tcPr>
                <w:p w:rsidR="00C23247" w:rsidRDefault="00C23247" w:rsidP="00C23247">
                  <w:pPr>
                    <w:jc w:val="left"/>
                  </w:pPr>
                </w:p>
              </w:tc>
            </w:tr>
          </w:tbl>
          <w:p w:rsidR="00DE2FD1" w:rsidRDefault="00DE2FD1" w:rsidP="00DE2FD1"/>
          <w:p w:rsidR="00DE2FD1" w:rsidRDefault="00DE2FD1" w:rsidP="00FD646C">
            <w:r>
              <w:rPr>
                <w:rFonts w:hint="eastAsia"/>
              </w:rPr>
              <w:t>其他突出科研业绩</w:t>
            </w:r>
          </w:p>
          <w:p w:rsidR="00D00963" w:rsidRDefault="00D00963" w:rsidP="005C7CB8">
            <w:pPr>
              <w:ind w:firstLineChars="100" w:firstLine="210"/>
            </w:pPr>
            <w:r>
              <w:rPr>
                <w:rFonts w:hint="eastAsia"/>
              </w:rPr>
              <w:t>率领实验室团队获得</w:t>
            </w:r>
            <w:r w:rsidR="005C7CB8">
              <w:rPr>
                <w:rFonts w:hint="eastAsia"/>
              </w:rPr>
              <w:t>2</w:t>
            </w:r>
            <w:r w:rsidR="005C7CB8">
              <w:t>019</w:t>
            </w:r>
            <w:r w:rsidR="005C7CB8">
              <w:rPr>
                <w:rFonts w:hint="eastAsia"/>
              </w:rPr>
              <w:t>全国无人系统挑战赛第一名</w:t>
            </w:r>
            <w:r>
              <w:rPr>
                <w:rFonts w:hint="eastAsia"/>
              </w:rPr>
              <w:t>；</w:t>
            </w:r>
          </w:p>
          <w:p w:rsidR="00DE2FD1" w:rsidRDefault="00D00963" w:rsidP="005C7CB8">
            <w:pPr>
              <w:ind w:firstLineChars="100" w:firstLine="210"/>
            </w:pPr>
            <w:r>
              <w:rPr>
                <w:rFonts w:hint="eastAsia"/>
              </w:rPr>
              <w:t>实验室团队获得</w:t>
            </w:r>
            <w:r>
              <w:t>2013</w:t>
            </w:r>
            <w:r>
              <w:rPr>
                <w:rFonts w:hint="eastAsia"/>
              </w:rPr>
              <w:t>年度“浙江大学十大学术进展”；</w:t>
            </w:r>
          </w:p>
          <w:p w:rsidR="00DE2FD1" w:rsidRPr="00D00963" w:rsidRDefault="00DE2FD1" w:rsidP="00FD646C"/>
          <w:p w:rsidR="00DE2FD1" w:rsidRDefault="00DE2FD1" w:rsidP="00FD646C"/>
        </w:tc>
      </w:tr>
      <w:tr w:rsidR="00141D7B" w:rsidTr="005F5D7C">
        <w:trPr>
          <w:trHeight w:val="2121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FD646C">
            <w:r>
              <w:t>近三年指导本科生的其它业绩</w:t>
            </w:r>
          </w:p>
          <w:p w:rsidR="002B7E6F" w:rsidRDefault="002B7E6F" w:rsidP="00FD646C"/>
          <w:p w:rsidR="00DE2FD1" w:rsidRDefault="005C7CB8" w:rsidP="00FD646C">
            <w:r>
              <w:rPr>
                <w:rFonts w:hint="eastAsia"/>
              </w:rPr>
              <w:t>指导本科毕业设计</w:t>
            </w:r>
            <w:r w:rsidR="006B7464">
              <w:rPr>
                <w:rFonts w:hint="eastAsia"/>
              </w:rPr>
              <w:t>共</w:t>
            </w:r>
            <w:r>
              <w:rPr>
                <w:rFonts w:hint="eastAsia"/>
              </w:rPr>
              <w:t>1</w:t>
            </w:r>
            <w:r>
              <w:t>7</w:t>
            </w:r>
            <w:r>
              <w:rPr>
                <w:rFonts w:hint="eastAsia"/>
              </w:rPr>
              <w:t>人，其中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人获得优秀。指导</w:t>
            </w:r>
            <w:r>
              <w:rPr>
                <w:rFonts w:hint="eastAsia"/>
              </w:rPr>
              <w:t>S</w:t>
            </w:r>
            <w:r>
              <w:t>RTP</w:t>
            </w:r>
            <w:r>
              <w:rPr>
                <w:rFonts w:hint="eastAsia"/>
              </w:rPr>
              <w:t>一</w:t>
            </w:r>
            <w:r w:rsidR="00D00963">
              <w:rPr>
                <w:rFonts w:hint="eastAsia"/>
              </w:rPr>
              <w:t>项</w:t>
            </w:r>
            <w:r>
              <w:rPr>
                <w:rFonts w:hint="eastAsia"/>
              </w:rPr>
              <w:t>。</w:t>
            </w:r>
          </w:p>
          <w:p w:rsidR="005F5D7C" w:rsidRPr="005F5D7C" w:rsidRDefault="005F5D7C" w:rsidP="00FD646C"/>
        </w:tc>
      </w:tr>
      <w:tr w:rsidR="00141D7B" w:rsidTr="00FD646C">
        <w:trPr>
          <w:trHeight w:val="1407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t>对指导学生的要求：</w:t>
            </w:r>
          </w:p>
          <w:p w:rsidR="00C52797" w:rsidRPr="009A3F99" w:rsidRDefault="00C52797" w:rsidP="00C52797">
            <w:pPr>
              <w:ind w:firstLineChars="200" w:firstLine="420"/>
            </w:pPr>
            <w:r>
              <w:rPr>
                <w:rFonts w:hint="eastAsia"/>
              </w:rPr>
              <w:t>对科研有热情，做事有责任心。善于独立思考。</w:t>
            </w:r>
          </w:p>
        </w:tc>
      </w:tr>
    </w:tbl>
    <w:p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4C1D" w:rsidRDefault="00BC4C1D" w:rsidP="00850AD4">
      <w:r>
        <w:separator/>
      </w:r>
    </w:p>
  </w:endnote>
  <w:endnote w:type="continuationSeparator" w:id="0">
    <w:p w:rsidR="00BC4C1D" w:rsidRDefault="00BC4C1D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仿宋简体">
    <w:altName w:val="等线"/>
    <w:charset w:val="86"/>
    <w:family w:val="auto"/>
    <w:pitch w:val="variable"/>
    <w:sig w:usb0="00000000" w:usb1="080E0000" w:usb2="00000010" w:usb3="00000000" w:csb0="00040000" w:csb1="00000000"/>
  </w:font>
  <w:font w:name="FangSong.GB23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4C1D" w:rsidRDefault="00BC4C1D" w:rsidP="00850AD4">
      <w:r>
        <w:separator/>
      </w:r>
    </w:p>
  </w:footnote>
  <w:footnote w:type="continuationSeparator" w:id="0">
    <w:p w:rsidR="00BC4C1D" w:rsidRDefault="00BC4C1D" w:rsidP="00850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D7B"/>
    <w:rsid w:val="00057569"/>
    <w:rsid w:val="00141D7B"/>
    <w:rsid w:val="0015168D"/>
    <w:rsid w:val="00242700"/>
    <w:rsid w:val="00282459"/>
    <w:rsid w:val="002B7E6F"/>
    <w:rsid w:val="004B7955"/>
    <w:rsid w:val="005C4133"/>
    <w:rsid w:val="005C7CB8"/>
    <w:rsid w:val="005F5D7C"/>
    <w:rsid w:val="0068642E"/>
    <w:rsid w:val="006B7464"/>
    <w:rsid w:val="006E27E0"/>
    <w:rsid w:val="006F5F43"/>
    <w:rsid w:val="0070701B"/>
    <w:rsid w:val="00794931"/>
    <w:rsid w:val="00850AD4"/>
    <w:rsid w:val="009607CC"/>
    <w:rsid w:val="00991735"/>
    <w:rsid w:val="00BC4C1D"/>
    <w:rsid w:val="00C23247"/>
    <w:rsid w:val="00C52797"/>
    <w:rsid w:val="00CC33D4"/>
    <w:rsid w:val="00CE144D"/>
    <w:rsid w:val="00CF0953"/>
    <w:rsid w:val="00D00963"/>
    <w:rsid w:val="00DE2FD1"/>
    <w:rsid w:val="00DE4995"/>
    <w:rsid w:val="00EB6582"/>
    <w:rsid w:val="00F049D4"/>
    <w:rsid w:val="00F60F96"/>
    <w:rsid w:val="00FE461B"/>
    <w:rsid w:val="00FE5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4EA281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50AD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50AD4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CE14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erson.zju.edu.cn/xiangz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232</Words>
  <Characters>1326</Characters>
  <Application>Microsoft Office Word</Application>
  <DocSecurity>0</DocSecurity>
  <Lines>11</Lines>
  <Paragraphs>3</Paragraphs>
  <ScaleCrop>false</ScaleCrop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微软用户</cp:lastModifiedBy>
  <cp:revision>22</cp:revision>
  <dcterms:created xsi:type="dcterms:W3CDTF">2019-01-03T08:12:00Z</dcterms:created>
  <dcterms:modified xsi:type="dcterms:W3CDTF">2020-05-28T06:01:00Z</dcterms:modified>
</cp:coreProperties>
</file>