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F2014B" w:rsidP="00FD646C">
            <w:pPr>
              <w:jc w:val="center"/>
            </w:pPr>
            <w:r>
              <w:rPr>
                <w:rFonts w:hint="eastAsia"/>
              </w:rPr>
              <w:t>金晓峰</w:t>
            </w:r>
          </w:p>
        </w:tc>
        <w:tc>
          <w:tcPr>
            <w:tcW w:w="850" w:type="dxa"/>
            <w:vAlign w:val="center"/>
          </w:tcPr>
          <w:p w:rsidR="005F5D7C" w:rsidRDefault="005F5D7C" w:rsidP="00FD646C">
            <w:pPr>
              <w:jc w:val="center"/>
            </w:pPr>
            <w:r>
              <w:rPr>
                <w:rFonts w:hint="eastAsia"/>
              </w:rPr>
              <w:t>性别</w:t>
            </w:r>
          </w:p>
        </w:tc>
        <w:tc>
          <w:tcPr>
            <w:tcW w:w="709" w:type="dxa"/>
            <w:vAlign w:val="center"/>
          </w:tcPr>
          <w:p w:rsidR="00F2014B" w:rsidRDefault="00F2014B" w:rsidP="00F2014B">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F2014B" w:rsidP="00FD646C">
            <w:pPr>
              <w:jc w:val="center"/>
            </w:pPr>
            <w:r>
              <w:rPr>
                <w:rFonts w:hint="eastAsia"/>
              </w:rPr>
              <w:t>教授</w:t>
            </w:r>
          </w:p>
        </w:tc>
        <w:tc>
          <w:tcPr>
            <w:tcW w:w="1987" w:type="dxa"/>
            <w:vMerge w:val="restart"/>
            <w:vAlign w:val="center"/>
          </w:tcPr>
          <w:p w:rsidR="005F5D7C" w:rsidRDefault="00F2014B" w:rsidP="00FD646C">
            <w:pPr>
              <w:jc w:val="center"/>
            </w:pPr>
            <w:r>
              <w:rPr>
                <w:noProof/>
              </w:rPr>
              <w:drawing>
                <wp:inline distT="0" distB="0" distL="0" distR="0">
                  <wp:extent cx="1034573" cy="13759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in左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6831" cy="1378985"/>
                          </a:xfrm>
                          <a:prstGeom prst="rect">
                            <a:avLst/>
                          </a:prstGeom>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F2014B" w:rsidP="00FD646C">
            <w:pPr>
              <w:jc w:val="left"/>
            </w:pPr>
            <w:r>
              <w:rPr>
                <w:rFonts w:hint="eastAsia"/>
              </w:rPr>
              <w:t>http:mypage.zju.edu.cn/jxf</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D97542" w:rsidP="00FD646C">
            <w:pPr>
              <w:jc w:val="center"/>
            </w:pPr>
            <w:r>
              <w:rPr>
                <w:rFonts w:hint="eastAsia"/>
              </w:rPr>
              <w:t>射频与光子技术</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F2014B" w:rsidP="00FD646C">
            <w:pPr>
              <w:jc w:val="center"/>
            </w:pPr>
            <w:r>
              <w:rPr>
                <w:rFonts w:hint="eastAsia"/>
              </w:rPr>
              <w:t>行政楼</w:t>
            </w:r>
            <w:r>
              <w:rPr>
                <w:rFonts w:hint="eastAsia"/>
              </w:rPr>
              <w:t>401</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F2014B" w:rsidP="00F2014B">
            <w:pPr>
              <w:jc w:val="center"/>
            </w:pPr>
            <w:r>
              <w:t>J</w:t>
            </w:r>
            <w:r>
              <w:rPr>
                <w:rFonts w:hint="eastAsia"/>
              </w:rPr>
              <w:t>inxf00@zju.edu.c</w:t>
            </w:r>
            <w:bookmarkStart w:id="0" w:name="_GoBack"/>
            <w:bookmarkEnd w:id="0"/>
            <w:r>
              <w:rPr>
                <w:rFonts w:hint="eastAsia"/>
              </w:rPr>
              <w:t xml:space="preserve">n </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F2014B" w:rsidP="00FD646C">
            <w:pPr>
              <w:jc w:val="center"/>
            </w:pPr>
            <w:r>
              <w:rPr>
                <w:rFonts w:hint="eastAsia"/>
              </w:rPr>
              <w:t>13336062585</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F31E68" w:rsidRDefault="00F31E68" w:rsidP="00F31E68">
            <w:pPr>
              <w:jc w:val="center"/>
            </w:pPr>
            <w:r>
              <w:rPr>
                <w:rFonts w:hint="eastAsia"/>
              </w:rPr>
              <w:t>新型射频技术、微波与光子技术</w:t>
            </w:r>
            <w:r>
              <w:rPr>
                <w:rFonts w:hint="eastAsia"/>
              </w:rPr>
              <w:t xml:space="preserve"> </w:t>
            </w:r>
            <w:r>
              <w:rPr>
                <w:rFonts w:hint="eastAsia"/>
              </w:rPr>
              <w:t>、新型传感与探测</w:t>
            </w:r>
          </w:p>
        </w:tc>
        <w:tc>
          <w:tcPr>
            <w:tcW w:w="2835" w:type="dxa"/>
            <w:gridSpan w:val="2"/>
            <w:vAlign w:val="center"/>
          </w:tcPr>
          <w:p w:rsidR="00141D7B" w:rsidRDefault="00141D7B" w:rsidP="00FD646C">
            <w:pPr>
              <w:jc w:val="center"/>
            </w:pPr>
            <w:r>
              <w:rPr>
                <w:rFonts w:hint="eastAsia"/>
              </w:rPr>
              <w:t>指导学生数意向</w:t>
            </w:r>
            <w:r w:rsidR="00015EBF">
              <w:rPr>
                <w:rFonts w:hint="eastAsia"/>
              </w:rPr>
              <w:t>（每届</w:t>
            </w:r>
            <w:r w:rsidR="00015EBF">
              <w:t>不超过</w:t>
            </w:r>
            <w:r w:rsidR="00015EBF">
              <w:rPr>
                <w:rFonts w:hint="eastAsia"/>
              </w:rPr>
              <w:t>2</w:t>
            </w:r>
            <w:r w:rsidR="00015EBF">
              <w:rPr>
                <w:rFonts w:hint="eastAsia"/>
              </w:rPr>
              <w:t>个）</w:t>
            </w:r>
          </w:p>
        </w:tc>
        <w:tc>
          <w:tcPr>
            <w:tcW w:w="1987" w:type="dxa"/>
            <w:vAlign w:val="center"/>
          </w:tcPr>
          <w:p w:rsidR="00141D7B" w:rsidRDefault="00F2014B" w:rsidP="00FD646C">
            <w:pPr>
              <w:jc w:val="center"/>
            </w:pPr>
            <w:r>
              <w:rPr>
                <w:rFonts w:hint="eastAsia"/>
              </w:rPr>
              <w:t>2</w:t>
            </w:r>
          </w:p>
        </w:tc>
      </w:tr>
      <w:tr w:rsidR="00141D7B" w:rsidTr="00FD646C">
        <w:trPr>
          <w:trHeight w:val="1331"/>
        </w:trPr>
        <w:tc>
          <w:tcPr>
            <w:tcW w:w="8928" w:type="dxa"/>
            <w:gridSpan w:val="7"/>
          </w:tcPr>
          <w:p w:rsidR="00DE2FD1" w:rsidRDefault="00141D7B" w:rsidP="00F31E68">
            <w:r>
              <w:rPr>
                <w:rFonts w:hint="eastAsia"/>
              </w:rPr>
              <w:t>导师简历：</w:t>
            </w:r>
            <w:r w:rsidR="00F31E68" w:rsidRPr="00F31E68">
              <w:rPr>
                <w:rFonts w:hint="eastAsia"/>
              </w:rPr>
              <w:t>从事于光电技术、电磁场与微波技术、测试计量技术与仪器、水声工程等多学科领域的研究。曾在美国硅谷高科技公司从事过高级光电模块与系统方面的新产品设计、开发与制造等方面工作，具有丰富的实践经验。在国内作为项目负责人承担过国家科技支撑项目课题，国家</w:t>
            </w:r>
            <w:r w:rsidR="00F31E68" w:rsidRPr="00F31E68">
              <w:t>重点基础研究发展计划（</w:t>
            </w:r>
            <w:r w:rsidR="00F31E68" w:rsidRPr="00F31E68">
              <w:t>973</w:t>
            </w:r>
            <w:r w:rsidR="00F31E68" w:rsidRPr="00F31E68">
              <w:t>）</w:t>
            </w:r>
            <w:r w:rsidR="00F31E68" w:rsidRPr="00F31E68">
              <w:rPr>
                <w:rFonts w:hint="eastAsia"/>
              </w:rPr>
              <w:t>课题，国家科技部</w:t>
            </w:r>
            <w:r w:rsidR="00F31E68" w:rsidRPr="00F31E68">
              <w:rPr>
                <w:rFonts w:hint="eastAsia"/>
              </w:rPr>
              <w:t>863</w:t>
            </w:r>
            <w:r w:rsidR="00F31E68" w:rsidRPr="00F31E68">
              <w:rPr>
                <w:rFonts w:hint="eastAsia"/>
              </w:rPr>
              <w:t>项目、国家自然科学基金项目多项、装备预研重点基金项目以及国防军</w:t>
            </w:r>
            <w:proofErr w:type="gramStart"/>
            <w:r w:rsidR="00F31E68" w:rsidRPr="00F31E68">
              <w:rPr>
                <w:rFonts w:hint="eastAsia"/>
              </w:rPr>
              <w:t>工民口配套</w:t>
            </w:r>
            <w:proofErr w:type="gramEnd"/>
            <w:r w:rsidR="00F31E68" w:rsidRPr="00F31E68">
              <w:rPr>
                <w:rFonts w:hint="eastAsia"/>
              </w:rPr>
              <w:t>项目、航空基金、航天基金等几十项。在</w:t>
            </w:r>
            <w:r w:rsidR="00F31E68" w:rsidRPr="00F31E68">
              <w:t>Scientific Reports</w:t>
            </w:r>
            <w:r w:rsidR="00F31E68" w:rsidRPr="00F31E68">
              <w:rPr>
                <w:rFonts w:hint="eastAsia"/>
              </w:rPr>
              <w:t>、</w:t>
            </w:r>
            <w:r w:rsidR="00F31E68" w:rsidRPr="00F31E68">
              <w:rPr>
                <w:rFonts w:hint="eastAsia"/>
              </w:rPr>
              <w:t>IEEE Trans. on Microwave Theory and Technology</w:t>
            </w:r>
            <w:r w:rsidR="00F31E68" w:rsidRPr="00F31E68">
              <w:rPr>
                <w:rFonts w:hint="eastAsia"/>
              </w:rPr>
              <w:t>、</w:t>
            </w:r>
            <w:r w:rsidR="00F31E68" w:rsidRPr="00F31E68">
              <w:t>IEEE Transactions on Antennas and Propagation</w:t>
            </w:r>
            <w:r w:rsidR="00F31E68" w:rsidRPr="00F31E68">
              <w:rPr>
                <w:rFonts w:hint="eastAsia"/>
              </w:rPr>
              <w:t>、</w:t>
            </w:r>
            <w:r w:rsidR="00F31E68" w:rsidRPr="00F31E68">
              <w:rPr>
                <w:rFonts w:hint="eastAsia"/>
              </w:rPr>
              <w:t>Optics Letters</w:t>
            </w:r>
            <w:r w:rsidR="00F31E68" w:rsidRPr="00F31E68">
              <w:rPr>
                <w:rFonts w:hint="eastAsia"/>
              </w:rPr>
              <w:t>、</w:t>
            </w:r>
            <w:r w:rsidR="00F31E68" w:rsidRPr="00F31E68">
              <w:rPr>
                <w:rFonts w:hint="eastAsia"/>
              </w:rPr>
              <w:t>IEEE Photonics Technology Letters</w:t>
            </w:r>
            <w:r w:rsidR="00F31E68" w:rsidRPr="00F31E68">
              <w:rPr>
                <w:rFonts w:hint="eastAsia"/>
              </w:rPr>
              <w:t>、</w:t>
            </w:r>
            <w:r w:rsidR="00F31E68" w:rsidRPr="00F31E68">
              <w:t>Optics Express</w:t>
            </w:r>
            <w:r w:rsidR="00F31E68" w:rsidRPr="00F31E68">
              <w:rPr>
                <w:rFonts w:hint="eastAsia"/>
              </w:rPr>
              <w:t>等国际著名期刊发表研究论文</w:t>
            </w:r>
            <w:r w:rsidR="00F31E68" w:rsidRPr="00F31E68">
              <w:rPr>
                <w:rFonts w:hint="eastAsia"/>
              </w:rPr>
              <w:t>200</w:t>
            </w:r>
            <w:r w:rsidR="00F31E68">
              <w:rPr>
                <w:rFonts w:hint="eastAsia"/>
              </w:rPr>
              <w:t>余</w:t>
            </w:r>
            <w:r w:rsidR="00F31E68" w:rsidRPr="00F31E68">
              <w:rPr>
                <w:rFonts w:hint="eastAsia"/>
              </w:rPr>
              <w:t>篇、获得国家发明专利</w:t>
            </w:r>
            <w:r w:rsidR="00F31E68">
              <w:rPr>
                <w:rFonts w:hint="eastAsia"/>
              </w:rPr>
              <w:t>6</w:t>
            </w:r>
            <w:r w:rsidR="00F31E68" w:rsidRPr="00F31E68">
              <w:rPr>
                <w:rFonts w:hint="eastAsia"/>
              </w:rPr>
              <w:t>0</w:t>
            </w:r>
            <w:r w:rsidR="00F31E68" w:rsidRPr="00F31E68">
              <w:rPr>
                <w:rFonts w:hint="eastAsia"/>
              </w:rPr>
              <w:t>余项，美国专利</w:t>
            </w:r>
            <w:r w:rsidR="00F31E68" w:rsidRPr="00F31E68">
              <w:rPr>
                <w:rFonts w:hint="eastAsia"/>
              </w:rPr>
              <w:t>2</w:t>
            </w:r>
            <w:r w:rsidR="00F31E68" w:rsidRPr="00F31E68">
              <w:rPr>
                <w:rFonts w:hint="eastAsia"/>
              </w:rPr>
              <w:t>项。兼任上市公司独立董事、国家科技计划评审专家、</w:t>
            </w:r>
            <w:r w:rsidR="00F31E68" w:rsidRPr="00F31E68">
              <w:rPr>
                <w:rFonts w:hint="eastAsia"/>
              </w:rPr>
              <w:t>X</w:t>
            </w:r>
            <w:r w:rsidR="00F31E68" w:rsidRPr="00F31E68">
              <w:rPr>
                <w:rFonts w:hint="eastAsia"/>
              </w:rPr>
              <w:t>军装备等部门评标专家。</w:t>
            </w:r>
          </w:p>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DE2FD1" w:rsidRPr="00F2014B" w:rsidRDefault="00DE6838" w:rsidP="00DE2FD1">
            <w:r>
              <w:rPr>
                <w:rFonts w:hint="eastAsia"/>
              </w:rPr>
              <w:t>水听器瞬态校准技术研究，</w:t>
            </w:r>
            <w:r>
              <w:rPr>
                <w:rFonts w:hint="eastAsia"/>
              </w:rPr>
              <w:t xml:space="preserve"> </w:t>
            </w:r>
            <w:r w:rsidR="00F31E68">
              <w:rPr>
                <w:rFonts w:hint="eastAsia"/>
              </w:rPr>
              <w:t>中国</w:t>
            </w:r>
            <w:r>
              <w:rPr>
                <w:rFonts w:hint="eastAsia"/>
              </w:rPr>
              <w:t>船舶工业总公司（部级），科技进步奖三等奖，</w:t>
            </w:r>
            <w:r>
              <w:rPr>
                <w:rFonts w:hint="eastAsia"/>
              </w:rPr>
              <w:t>1996</w:t>
            </w:r>
            <w:r>
              <w:rPr>
                <w:rFonts w:hint="eastAsia"/>
              </w:rPr>
              <w:t>年</w:t>
            </w:r>
          </w:p>
          <w:p w:rsidR="00DE2FD1" w:rsidRPr="00DE6838" w:rsidRDefault="00DE6838" w:rsidP="00DE2FD1">
            <w:r>
              <w:rPr>
                <w:rFonts w:hint="eastAsia"/>
              </w:rPr>
              <w:t>光纤水听器电声参数校准技术研究，中国船舶重工集团公司，科技进步二等奖，</w:t>
            </w:r>
            <w:r>
              <w:rPr>
                <w:rFonts w:hint="eastAsia"/>
              </w:rPr>
              <w:t>2011</w:t>
            </w:r>
            <w:r>
              <w:rPr>
                <w:rFonts w:hint="eastAsia"/>
              </w:rPr>
              <w:t>年</w:t>
            </w:r>
          </w:p>
          <w:p w:rsidR="00DE2FD1" w:rsidRDefault="00DE2FD1" w:rsidP="00DE2FD1"/>
          <w:p w:rsidR="00DE2FD1" w:rsidRDefault="00DE2FD1" w:rsidP="00DE2FD1">
            <w:r>
              <w:rPr>
                <w:rFonts w:hint="eastAsia"/>
              </w:rPr>
              <w:t>近三年共发表</w:t>
            </w:r>
            <w:r>
              <w:rPr>
                <w:rFonts w:hint="eastAsia"/>
              </w:rPr>
              <w:t>SCI</w:t>
            </w:r>
            <w:r>
              <w:rPr>
                <w:rFonts w:hint="eastAsia"/>
              </w:rPr>
              <w:t>收录学术论文</w:t>
            </w:r>
            <w:r w:rsidRPr="00850AD4">
              <w:rPr>
                <w:rFonts w:hint="eastAsia"/>
                <w:u w:val="single"/>
              </w:rPr>
              <w:t xml:space="preserve"> </w:t>
            </w:r>
            <w:r w:rsidR="00F31E68">
              <w:rPr>
                <w:rFonts w:hint="eastAsia"/>
                <w:u w:val="single"/>
              </w:rPr>
              <w:t>30</w:t>
            </w:r>
            <w:r w:rsidRPr="00850AD4">
              <w:rPr>
                <w:rFonts w:hint="eastAsia"/>
                <w:u w:val="single"/>
              </w:rPr>
              <w:t xml:space="preserve">  </w:t>
            </w:r>
            <w:r>
              <w:rPr>
                <w:rFonts w:hint="eastAsia"/>
              </w:rPr>
              <w:t>篇，列出不超过</w:t>
            </w:r>
            <w:r>
              <w:rPr>
                <w:rFonts w:hint="eastAsia"/>
              </w:rPr>
              <w:t>5</w:t>
            </w:r>
            <w:r>
              <w:rPr>
                <w:rFonts w:hint="eastAsia"/>
              </w:rPr>
              <w:t>篇代表性学术论文：</w:t>
            </w:r>
          </w:p>
          <w:tbl>
            <w:tblPr>
              <w:tblStyle w:val="a3"/>
              <w:tblW w:w="0" w:type="auto"/>
              <w:tblLook w:val="04A0" w:firstRow="1" w:lastRow="0" w:firstColumn="1" w:lastColumn="0" w:noHBand="0" w:noVBand="1"/>
            </w:tblPr>
            <w:tblGrid>
              <w:gridCol w:w="3114"/>
              <w:gridCol w:w="1843"/>
              <w:gridCol w:w="1565"/>
              <w:gridCol w:w="2175"/>
            </w:tblGrid>
            <w:tr w:rsidR="00DE2FD1" w:rsidTr="00DE6838">
              <w:tc>
                <w:tcPr>
                  <w:tcW w:w="3114" w:type="dxa"/>
                </w:tcPr>
                <w:p w:rsidR="00DE2FD1" w:rsidRDefault="00DE2FD1" w:rsidP="00DE2FD1">
                  <w:pPr>
                    <w:jc w:val="center"/>
                  </w:pPr>
                  <w:r>
                    <w:rPr>
                      <w:rFonts w:hint="eastAsia"/>
                    </w:rPr>
                    <w:t>论文名称</w:t>
                  </w:r>
                </w:p>
              </w:tc>
              <w:tc>
                <w:tcPr>
                  <w:tcW w:w="1843" w:type="dxa"/>
                </w:tcPr>
                <w:p w:rsidR="00DE2FD1" w:rsidRDefault="00DE2FD1" w:rsidP="00DE2FD1">
                  <w:pPr>
                    <w:jc w:val="center"/>
                  </w:pPr>
                  <w:r>
                    <w:rPr>
                      <w:rFonts w:hint="eastAsia"/>
                    </w:rPr>
                    <w:t>期刊名称</w:t>
                  </w:r>
                </w:p>
              </w:tc>
              <w:tc>
                <w:tcPr>
                  <w:tcW w:w="1565" w:type="dxa"/>
                </w:tcPr>
                <w:p w:rsidR="00DE2FD1" w:rsidRDefault="00DE2FD1" w:rsidP="00DE2FD1">
                  <w:pPr>
                    <w:jc w:val="center"/>
                  </w:pPr>
                  <w:r>
                    <w:rPr>
                      <w:rFonts w:hint="eastAsia"/>
                    </w:rPr>
                    <w:t>影响因子</w:t>
                  </w:r>
                </w:p>
              </w:tc>
              <w:tc>
                <w:tcPr>
                  <w:tcW w:w="2175" w:type="dxa"/>
                </w:tcPr>
                <w:p w:rsidR="00DE2FD1" w:rsidRDefault="00DE2FD1" w:rsidP="00DE2FD1">
                  <w:pPr>
                    <w:jc w:val="center"/>
                  </w:pPr>
                  <w:r>
                    <w:rPr>
                      <w:rFonts w:hint="eastAsia"/>
                    </w:rPr>
                    <w:t>发表时间</w:t>
                  </w:r>
                </w:p>
              </w:tc>
            </w:tr>
            <w:tr w:rsidR="00DE2FD1" w:rsidTr="00DE6838">
              <w:tc>
                <w:tcPr>
                  <w:tcW w:w="3114" w:type="dxa"/>
                </w:tcPr>
                <w:p w:rsidR="00DE2FD1" w:rsidRDefault="00DE6838" w:rsidP="00DE2FD1">
                  <w:r>
                    <w:t>Signal Frequency Chirp of Photonic Time-Stretch System Due to Nonlinear Dispersion</w:t>
                  </w:r>
                </w:p>
              </w:tc>
              <w:tc>
                <w:tcPr>
                  <w:tcW w:w="1843" w:type="dxa"/>
                </w:tcPr>
                <w:p w:rsidR="00DE2FD1" w:rsidRDefault="00DE6838" w:rsidP="00DE2FD1">
                  <w:r>
                    <w:t>IEEE PHOTONICS TECHNOLOGY LETTERS</w:t>
                  </w:r>
                </w:p>
              </w:tc>
              <w:tc>
                <w:tcPr>
                  <w:tcW w:w="1565" w:type="dxa"/>
                </w:tcPr>
                <w:p w:rsidR="00DE2FD1" w:rsidRDefault="00D97542" w:rsidP="00DE2FD1">
                  <w:r>
                    <w:rPr>
                      <w:rFonts w:hint="eastAsia"/>
                    </w:rPr>
                    <w:t>2.375</w:t>
                  </w:r>
                </w:p>
              </w:tc>
              <w:tc>
                <w:tcPr>
                  <w:tcW w:w="2175" w:type="dxa"/>
                </w:tcPr>
                <w:p w:rsidR="00DE2FD1" w:rsidRDefault="00435693" w:rsidP="00DE2FD1">
                  <w:r>
                    <w:rPr>
                      <w:rFonts w:hint="eastAsia"/>
                    </w:rPr>
                    <w:t>2019</w:t>
                  </w:r>
                </w:p>
              </w:tc>
            </w:tr>
            <w:tr w:rsidR="00DE2FD1" w:rsidTr="00DE6838">
              <w:tc>
                <w:tcPr>
                  <w:tcW w:w="3114" w:type="dxa"/>
                </w:tcPr>
                <w:p w:rsidR="00DE2FD1" w:rsidRDefault="00DE6838" w:rsidP="00DE2FD1">
                  <w:r>
                    <w:t>A Novel Demodulation Scheme of Fiber-Optic Interferometric Sensor Based on FM SSB Signal</w:t>
                  </w:r>
                </w:p>
              </w:tc>
              <w:tc>
                <w:tcPr>
                  <w:tcW w:w="1843" w:type="dxa"/>
                </w:tcPr>
                <w:p w:rsidR="00DE2FD1" w:rsidRDefault="00DE6838" w:rsidP="00DE2FD1">
                  <w:r>
                    <w:t>IEEE PHOTONICS TECHNOLOGY LETTERS</w:t>
                  </w:r>
                </w:p>
              </w:tc>
              <w:tc>
                <w:tcPr>
                  <w:tcW w:w="1565" w:type="dxa"/>
                </w:tcPr>
                <w:p w:rsidR="00DE2FD1" w:rsidRDefault="00D97542" w:rsidP="00DE2FD1">
                  <w:r>
                    <w:rPr>
                      <w:rFonts w:hint="eastAsia"/>
                    </w:rPr>
                    <w:t>2.375</w:t>
                  </w:r>
                </w:p>
              </w:tc>
              <w:tc>
                <w:tcPr>
                  <w:tcW w:w="2175" w:type="dxa"/>
                </w:tcPr>
                <w:p w:rsidR="00DE2FD1" w:rsidRDefault="00435693" w:rsidP="00DE2FD1">
                  <w:r>
                    <w:rPr>
                      <w:rFonts w:hint="eastAsia"/>
                    </w:rPr>
                    <w:t>2019</w:t>
                  </w:r>
                </w:p>
              </w:tc>
            </w:tr>
            <w:tr w:rsidR="00DE2FD1" w:rsidTr="00DE6838">
              <w:tc>
                <w:tcPr>
                  <w:tcW w:w="3114" w:type="dxa"/>
                </w:tcPr>
                <w:p w:rsidR="00DE2FD1" w:rsidRDefault="00B42ADB" w:rsidP="00DE2FD1">
                  <w:r>
                    <w:t>Signal Frequency Chirp of Photonic Time-Stretch System Due to Nonlinear Dispersion</w:t>
                  </w:r>
                </w:p>
              </w:tc>
              <w:tc>
                <w:tcPr>
                  <w:tcW w:w="1843" w:type="dxa"/>
                </w:tcPr>
                <w:p w:rsidR="00DE2FD1" w:rsidRDefault="00B42ADB" w:rsidP="00DE2FD1">
                  <w:r>
                    <w:t>IEEE PHOTONICS TECHNOLOGY LETTERS</w:t>
                  </w:r>
                </w:p>
              </w:tc>
              <w:tc>
                <w:tcPr>
                  <w:tcW w:w="1565" w:type="dxa"/>
                </w:tcPr>
                <w:p w:rsidR="00DE2FD1" w:rsidRDefault="00D97542" w:rsidP="00DE2FD1">
                  <w:r>
                    <w:rPr>
                      <w:rFonts w:hint="eastAsia"/>
                    </w:rPr>
                    <w:t>2.375</w:t>
                  </w:r>
                </w:p>
              </w:tc>
              <w:tc>
                <w:tcPr>
                  <w:tcW w:w="2175" w:type="dxa"/>
                </w:tcPr>
                <w:p w:rsidR="00DE2FD1" w:rsidRDefault="00435693" w:rsidP="00DE2FD1">
                  <w:r>
                    <w:rPr>
                      <w:rFonts w:hint="eastAsia"/>
                    </w:rPr>
                    <w:t>2019</w:t>
                  </w:r>
                </w:p>
              </w:tc>
            </w:tr>
            <w:tr w:rsidR="00DE2FD1" w:rsidTr="00DE6838">
              <w:tc>
                <w:tcPr>
                  <w:tcW w:w="3114" w:type="dxa"/>
                </w:tcPr>
                <w:p w:rsidR="00DE2FD1" w:rsidRDefault="00B42ADB" w:rsidP="00DE2FD1">
                  <w:r>
                    <w:t>Tunable OEO-based photonic RF receiver with image frequency rejection</w:t>
                  </w:r>
                </w:p>
              </w:tc>
              <w:tc>
                <w:tcPr>
                  <w:tcW w:w="1843" w:type="dxa"/>
                </w:tcPr>
                <w:p w:rsidR="00DE2FD1" w:rsidRDefault="00B42ADB" w:rsidP="00DE2FD1">
                  <w:r>
                    <w:rPr>
                      <w:rFonts w:hint="eastAsia"/>
                    </w:rPr>
                    <w:t>Applied Optics</w:t>
                  </w:r>
                </w:p>
              </w:tc>
              <w:tc>
                <w:tcPr>
                  <w:tcW w:w="1565" w:type="dxa"/>
                </w:tcPr>
                <w:p w:rsidR="00DE2FD1" w:rsidRDefault="00D97542" w:rsidP="00DE2FD1">
                  <w:r>
                    <w:rPr>
                      <w:rFonts w:hint="eastAsia"/>
                    </w:rPr>
                    <w:t>1.887</w:t>
                  </w:r>
                </w:p>
              </w:tc>
              <w:tc>
                <w:tcPr>
                  <w:tcW w:w="2175" w:type="dxa"/>
                </w:tcPr>
                <w:p w:rsidR="00DE2FD1" w:rsidRDefault="00435693" w:rsidP="00DE2FD1">
                  <w:r>
                    <w:rPr>
                      <w:rFonts w:hint="eastAsia"/>
                    </w:rPr>
                    <w:t>2019</w:t>
                  </w:r>
                </w:p>
              </w:tc>
            </w:tr>
            <w:tr w:rsidR="00DE2FD1" w:rsidTr="00DE6838">
              <w:tc>
                <w:tcPr>
                  <w:tcW w:w="3114" w:type="dxa"/>
                </w:tcPr>
                <w:p w:rsidR="00DE2FD1" w:rsidRDefault="00B42ADB" w:rsidP="00DE2FD1">
                  <w:r>
                    <w:t>Method of fiber transfer delay measurement based on phase quantization and delay synthesis</w:t>
                  </w:r>
                </w:p>
              </w:tc>
              <w:tc>
                <w:tcPr>
                  <w:tcW w:w="1843" w:type="dxa"/>
                </w:tcPr>
                <w:p w:rsidR="00DE2FD1" w:rsidRDefault="00B42ADB" w:rsidP="00DE2FD1">
                  <w:r>
                    <w:rPr>
                      <w:rFonts w:hint="eastAsia"/>
                    </w:rPr>
                    <w:t>Applied Optics</w:t>
                  </w:r>
                </w:p>
              </w:tc>
              <w:tc>
                <w:tcPr>
                  <w:tcW w:w="1565" w:type="dxa"/>
                </w:tcPr>
                <w:p w:rsidR="00DE2FD1" w:rsidRDefault="00D97542" w:rsidP="00DE2FD1">
                  <w:r>
                    <w:rPr>
                      <w:rFonts w:hint="eastAsia"/>
                    </w:rPr>
                    <w:t>1.887</w:t>
                  </w:r>
                </w:p>
              </w:tc>
              <w:tc>
                <w:tcPr>
                  <w:tcW w:w="2175" w:type="dxa"/>
                </w:tcPr>
                <w:p w:rsidR="00DE2FD1" w:rsidRDefault="00435693" w:rsidP="00DE2FD1">
                  <w:r>
                    <w:rPr>
                      <w:rFonts w:hint="eastAsia"/>
                    </w:rPr>
                    <w:t>2020</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sidR="00F31E68">
              <w:rPr>
                <w:rFonts w:hint="eastAsia"/>
                <w:u w:val="single"/>
              </w:rPr>
              <w:t>2</w:t>
            </w:r>
            <w:r w:rsidRPr="00850AD4">
              <w:rPr>
                <w:rFonts w:hint="eastAsia"/>
                <w:u w:val="single"/>
              </w:rPr>
              <w:t xml:space="preserve">  </w:t>
            </w:r>
            <w:r>
              <w:rPr>
                <w:rFonts w:hint="eastAsia"/>
              </w:rPr>
              <w:t>项，中国</w:t>
            </w:r>
            <w:r>
              <w:t>发明专利</w:t>
            </w:r>
            <w:r w:rsidRPr="00850AD4">
              <w:rPr>
                <w:rFonts w:hint="eastAsia"/>
                <w:u w:val="single"/>
              </w:rPr>
              <w:t xml:space="preserve">  </w:t>
            </w:r>
            <w:r w:rsidR="00F31E68">
              <w:rPr>
                <w:rFonts w:hint="eastAsia"/>
                <w:u w:val="single"/>
              </w:rPr>
              <w:t>15</w:t>
            </w:r>
            <w:r w:rsidRPr="00850AD4">
              <w:rPr>
                <w:rFonts w:hint="eastAsia"/>
                <w:u w:val="single"/>
              </w:rPr>
              <w:t xml:space="preserve">  </w:t>
            </w:r>
            <w:r>
              <w:rPr>
                <w:rFonts w:hint="eastAsia"/>
              </w:rPr>
              <w:t>项，其中</w:t>
            </w:r>
            <w:r w:rsidRPr="00850AD4">
              <w:rPr>
                <w:rFonts w:hint="eastAsia"/>
                <w:u w:val="single"/>
              </w:rPr>
              <w:t xml:space="preserve">  </w:t>
            </w:r>
            <w:r w:rsidR="00F31E68">
              <w:rPr>
                <w:rFonts w:hint="eastAsia"/>
                <w:u w:val="single"/>
              </w:rPr>
              <w:t>1</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sidR="00F31E68">
              <w:rPr>
                <w:rFonts w:hint="eastAsia"/>
                <w:u w:val="single"/>
              </w:rPr>
              <w:t>0</w:t>
            </w:r>
            <w:r w:rsidRPr="00850AD4">
              <w:rPr>
                <w:rFonts w:hint="eastAsia"/>
                <w:u w:val="single"/>
              </w:rPr>
              <w:t xml:space="preserve">    </w:t>
            </w:r>
            <w:r>
              <w:rPr>
                <w:rFonts w:hint="eastAsia"/>
              </w:rPr>
              <w:t>项，国家标准</w:t>
            </w:r>
            <w:r w:rsidRPr="00850AD4">
              <w:rPr>
                <w:rFonts w:hint="eastAsia"/>
                <w:u w:val="single"/>
              </w:rPr>
              <w:t xml:space="preserve">   </w:t>
            </w:r>
            <w:r w:rsidR="00F31E68">
              <w:rPr>
                <w:rFonts w:hint="eastAsia"/>
                <w:u w:val="single"/>
              </w:rPr>
              <w:t>0</w:t>
            </w:r>
            <w:r w:rsidRPr="00850AD4">
              <w:rPr>
                <w:rFonts w:hint="eastAsia"/>
                <w:u w:val="single"/>
              </w:rPr>
              <w:t xml:space="preserve">   </w:t>
            </w:r>
            <w:r>
              <w:rPr>
                <w:rFonts w:hint="eastAsia"/>
              </w:rPr>
              <w:t>项，行业标准</w:t>
            </w:r>
            <w:r w:rsidRPr="00850AD4">
              <w:rPr>
                <w:rFonts w:hint="eastAsia"/>
                <w:u w:val="single"/>
              </w:rPr>
              <w:t xml:space="preserve">   </w:t>
            </w:r>
            <w:r w:rsidR="00F31E68">
              <w:rPr>
                <w:rFonts w:hint="eastAsia"/>
                <w:u w:val="single"/>
              </w:rPr>
              <w:t>0</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w:t>
            </w:r>
            <w:proofErr w:type="gramStart"/>
            <w:r>
              <w:t>研</w:t>
            </w:r>
            <w:proofErr w:type="gramEnd"/>
            <w:r>
              <w:t>项目（列不超过</w:t>
            </w:r>
            <w:r>
              <w:t>5</w:t>
            </w:r>
            <w:r>
              <w:t>项）</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lastRenderedPageBreak/>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C42E22">
              <w:tc>
                <w:tcPr>
                  <w:tcW w:w="2174" w:type="dxa"/>
                </w:tcPr>
                <w:p w:rsidR="00DE2FD1" w:rsidRPr="00435693" w:rsidRDefault="00435693" w:rsidP="00DE2FD1">
                  <w:pPr>
                    <w:jc w:val="left"/>
                    <w:rPr>
                      <w:color w:val="333333"/>
                      <w:szCs w:val="21"/>
                      <w:shd w:val="clear" w:color="auto" w:fill="FFFFFF"/>
                    </w:rPr>
                  </w:pPr>
                  <w:r>
                    <w:rPr>
                      <w:rFonts w:hint="eastAsia"/>
                      <w:color w:val="333333"/>
                      <w:szCs w:val="21"/>
                      <w:shd w:val="clear" w:color="auto" w:fill="FFFFFF"/>
                    </w:rPr>
                    <w:t>基于微波光子技术的电磁波环境参量感知基础研究</w:t>
                  </w:r>
                  <w:r>
                    <w:rPr>
                      <w:rFonts w:hint="eastAsia"/>
                      <w:color w:val="333333"/>
                      <w:szCs w:val="21"/>
                      <w:shd w:val="clear" w:color="auto" w:fill="FFFFFF"/>
                    </w:rPr>
                    <w:t> </w:t>
                  </w:r>
                </w:p>
              </w:tc>
              <w:tc>
                <w:tcPr>
                  <w:tcW w:w="2174" w:type="dxa"/>
                </w:tcPr>
                <w:p w:rsidR="00DE2FD1" w:rsidRDefault="00572543" w:rsidP="00DE2FD1">
                  <w:pPr>
                    <w:jc w:val="left"/>
                  </w:pPr>
                  <w:r>
                    <w:rPr>
                      <w:rFonts w:hint="eastAsia"/>
                    </w:rPr>
                    <w:t>国家自然基金</w:t>
                  </w:r>
                </w:p>
              </w:tc>
              <w:tc>
                <w:tcPr>
                  <w:tcW w:w="2174" w:type="dxa"/>
                </w:tcPr>
                <w:p w:rsidR="00DE2FD1" w:rsidRDefault="00435693" w:rsidP="00435693">
                  <w:pPr>
                    <w:jc w:val="left"/>
                  </w:pPr>
                  <w:r>
                    <w:rPr>
                      <w:rFonts w:hint="eastAsia"/>
                    </w:rPr>
                    <w:t>2019-2023</w:t>
                  </w:r>
                </w:p>
              </w:tc>
              <w:tc>
                <w:tcPr>
                  <w:tcW w:w="2175" w:type="dxa"/>
                </w:tcPr>
                <w:p w:rsidR="00DE2FD1" w:rsidRDefault="00435693" w:rsidP="00572543">
                  <w:pPr>
                    <w:jc w:val="center"/>
                  </w:pPr>
                  <w:r>
                    <w:rPr>
                      <w:rFonts w:hint="eastAsia"/>
                    </w:rPr>
                    <w:t>79.2</w:t>
                  </w:r>
                  <w:r>
                    <w:rPr>
                      <w:rFonts w:hint="eastAsia"/>
                    </w:rPr>
                    <w:t>万</w:t>
                  </w:r>
                </w:p>
              </w:tc>
            </w:tr>
            <w:tr w:rsidR="00DE2FD1" w:rsidTr="00C42E22">
              <w:tc>
                <w:tcPr>
                  <w:tcW w:w="2174" w:type="dxa"/>
                </w:tcPr>
                <w:p w:rsidR="00DE2FD1" w:rsidRPr="00435693" w:rsidRDefault="00435693" w:rsidP="00DE2FD1">
                  <w:pPr>
                    <w:jc w:val="left"/>
                    <w:rPr>
                      <w:color w:val="333333"/>
                      <w:szCs w:val="21"/>
                      <w:shd w:val="clear" w:color="auto" w:fill="FFFFFF"/>
                    </w:rPr>
                  </w:pPr>
                  <w:hyperlink r:id="rId8" w:history="1">
                    <w:r w:rsidRPr="00435693">
                      <w:rPr>
                        <w:rFonts w:hint="eastAsia"/>
                        <w:color w:val="333333"/>
                      </w:rPr>
                      <w:t>GFJG-111400-E21902</w:t>
                    </w:r>
                  </w:hyperlink>
                </w:p>
              </w:tc>
              <w:tc>
                <w:tcPr>
                  <w:tcW w:w="2174" w:type="dxa"/>
                </w:tcPr>
                <w:p w:rsidR="00DE2FD1" w:rsidRDefault="00572543" w:rsidP="00572543">
                  <w:pPr>
                    <w:jc w:val="left"/>
                  </w:pPr>
                  <w:r>
                    <w:rPr>
                      <w:rFonts w:hint="eastAsia"/>
                    </w:rPr>
                    <w:t>装</w:t>
                  </w:r>
                  <w:r>
                    <w:rPr>
                      <w:rFonts w:hint="eastAsia"/>
                    </w:rPr>
                    <w:t>备发展部</w:t>
                  </w:r>
                  <w:r w:rsidR="00435693">
                    <w:rPr>
                      <w:rFonts w:hint="eastAsia"/>
                    </w:rPr>
                    <w:t>共用技术</w:t>
                  </w:r>
                </w:p>
              </w:tc>
              <w:tc>
                <w:tcPr>
                  <w:tcW w:w="2174" w:type="dxa"/>
                </w:tcPr>
                <w:p w:rsidR="00DE2FD1" w:rsidRDefault="00435693" w:rsidP="00DE2FD1">
                  <w:pPr>
                    <w:jc w:val="left"/>
                  </w:pPr>
                  <w:r>
                    <w:rPr>
                      <w:rFonts w:hint="eastAsia"/>
                    </w:rPr>
                    <w:t>2019-2021</w:t>
                  </w:r>
                </w:p>
              </w:tc>
              <w:tc>
                <w:tcPr>
                  <w:tcW w:w="2175" w:type="dxa"/>
                </w:tcPr>
                <w:p w:rsidR="00DE2FD1" w:rsidRDefault="00435693" w:rsidP="00572543">
                  <w:pPr>
                    <w:jc w:val="center"/>
                  </w:pPr>
                  <w:r>
                    <w:rPr>
                      <w:rFonts w:hint="eastAsia"/>
                    </w:rPr>
                    <w:t>450</w:t>
                  </w:r>
                  <w:r>
                    <w:rPr>
                      <w:rFonts w:hint="eastAsia"/>
                    </w:rPr>
                    <w:t>万</w:t>
                  </w:r>
                </w:p>
              </w:tc>
            </w:tr>
            <w:tr w:rsidR="00DE2FD1" w:rsidTr="00C42E22">
              <w:tc>
                <w:tcPr>
                  <w:tcW w:w="2174" w:type="dxa"/>
                </w:tcPr>
                <w:p w:rsidR="00DE2FD1" w:rsidRPr="00435693" w:rsidRDefault="00435693" w:rsidP="00DE2FD1">
                  <w:pPr>
                    <w:jc w:val="left"/>
                    <w:rPr>
                      <w:color w:val="333333"/>
                      <w:szCs w:val="21"/>
                      <w:shd w:val="clear" w:color="auto" w:fill="FFFFFF"/>
                    </w:rPr>
                  </w:pPr>
                  <w:hyperlink r:id="rId9" w:history="1">
                    <w:r w:rsidRPr="00435693">
                      <w:rPr>
                        <w:rFonts w:hint="eastAsia"/>
                        <w:color w:val="333333"/>
                      </w:rPr>
                      <w:t>GFJG-111400-E8180A</w:t>
                    </w:r>
                  </w:hyperlink>
                  <w:r>
                    <w:rPr>
                      <w:rFonts w:hint="eastAsia"/>
                      <w:color w:val="333333"/>
                      <w:szCs w:val="21"/>
                      <w:shd w:val="clear" w:color="auto" w:fill="FFFFFF"/>
                    </w:rPr>
                    <w:t> </w:t>
                  </w:r>
                </w:p>
              </w:tc>
              <w:tc>
                <w:tcPr>
                  <w:tcW w:w="2174" w:type="dxa"/>
                </w:tcPr>
                <w:p w:rsidR="00DE2FD1" w:rsidRDefault="00572543" w:rsidP="00DE2FD1">
                  <w:pPr>
                    <w:jc w:val="left"/>
                  </w:pPr>
                  <w:r>
                    <w:rPr>
                      <w:rFonts w:hint="eastAsia"/>
                    </w:rPr>
                    <w:t>军委科技委预研项目</w:t>
                  </w:r>
                </w:p>
              </w:tc>
              <w:tc>
                <w:tcPr>
                  <w:tcW w:w="2174" w:type="dxa"/>
                </w:tcPr>
                <w:p w:rsidR="00DE2FD1" w:rsidRDefault="00435693" w:rsidP="00DE2FD1">
                  <w:pPr>
                    <w:jc w:val="left"/>
                  </w:pPr>
                  <w:r>
                    <w:rPr>
                      <w:rFonts w:hint="eastAsia"/>
                    </w:rPr>
                    <w:t>2019-2021</w:t>
                  </w:r>
                </w:p>
              </w:tc>
              <w:tc>
                <w:tcPr>
                  <w:tcW w:w="2175" w:type="dxa"/>
                </w:tcPr>
                <w:p w:rsidR="00DE2FD1" w:rsidRDefault="00435693" w:rsidP="00572543">
                  <w:pPr>
                    <w:jc w:val="center"/>
                  </w:pPr>
                  <w:r>
                    <w:rPr>
                      <w:rFonts w:hint="eastAsia"/>
                    </w:rPr>
                    <w:t>198.5</w:t>
                  </w:r>
                  <w:r>
                    <w:rPr>
                      <w:rFonts w:hint="eastAsia"/>
                    </w:rPr>
                    <w:t>万</w:t>
                  </w:r>
                </w:p>
              </w:tc>
            </w:tr>
            <w:tr w:rsidR="00DE2FD1" w:rsidTr="00C42E22">
              <w:tc>
                <w:tcPr>
                  <w:tcW w:w="2174" w:type="dxa"/>
                </w:tcPr>
                <w:p w:rsidR="00DE2FD1" w:rsidRPr="00435693" w:rsidRDefault="00435693" w:rsidP="00DE2FD1">
                  <w:pPr>
                    <w:jc w:val="left"/>
                    <w:rPr>
                      <w:color w:val="333333"/>
                      <w:szCs w:val="21"/>
                      <w:shd w:val="clear" w:color="auto" w:fill="FFFFFF"/>
                    </w:rPr>
                  </w:pPr>
                  <w:hyperlink r:id="rId10" w:history="1">
                    <w:r w:rsidRPr="00435693">
                      <w:rPr>
                        <w:rFonts w:hint="eastAsia"/>
                        <w:color w:val="333333"/>
                      </w:rPr>
                      <w:t>GFJG-111400-E11902</w:t>
                    </w:r>
                  </w:hyperlink>
                  <w:r>
                    <w:rPr>
                      <w:rFonts w:hint="eastAsia"/>
                      <w:color w:val="333333"/>
                      <w:szCs w:val="21"/>
                      <w:shd w:val="clear" w:color="auto" w:fill="FFFFFF"/>
                    </w:rPr>
                    <w:t> </w:t>
                  </w:r>
                </w:p>
              </w:tc>
              <w:tc>
                <w:tcPr>
                  <w:tcW w:w="2174" w:type="dxa"/>
                </w:tcPr>
                <w:p w:rsidR="00DE2FD1" w:rsidRDefault="00572543" w:rsidP="00572543">
                  <w:pPr>
                    <w:jc w:val="left"/>
                  </w:pPr>
                  <w:r>
                    <w:rPr>
                      <w:rFonts w:hint="eastAsia"/>
                    </w:rPr>
                    <w:t>装备</w:t>
                  </w:r>
                  <w:r>
                    <w:rPr>
                      <w:rFonts w:hint="eastAsia"/>
                    </w:rPr>
                    <w:t>发展</w:t>
                  </w:r>
                  <w:r w:rsidR="00435693">
                    <w:rPr>
                      <w:rFonts w:hint="eastAsia"/>
                    </w:rPr>
                    <w:t>重点基金</w:t>
                  </w:r>
                </w:p>
              </w:tc>
              <w:tc>
                <w:tcPr>
                  <w:tcW w:w="2174" w:type="dxa"/>
                </w:tcPr>
                <w:p w:rsidR="00DE2FD1" w:rsidRDefault="00435693" w:rsidP="00DE2FD1">
                  <w:pPr>
                    <w:jc w:val="left"/>
                  </w:pPr>
                  <w:r>
                    <w:rPr>
                      <w:rFonts w:hint="eastAsia"/>
                    </w:rPr>
                    <w:t>2018-2021</w:t>
                  </w:r>
                </w:p>
              </w:tc>
              <w:tc>
                <w:tcPr>
                  <w:tcW w:w="2175" w:type="dxa"/>
                </w:tcPr>
                <w:p w:rsidR="00DE2FD1" w:rsidRDefault="00435693" w:rsidP="00572543">
                  <w:pPr>
                    <w:jc w:val="center"/>
                  </w:pPr>
                  <w:r>
                    <w:rPr>
                      <w:rFonts w:hint="eastAsia"/>
                    </w:rPr>
                    <w:t>200</w:t>
                  </w:r>
                  <w:r>
                    <w:rPr>
                      <w:rFonts w:hint="eastAsia"/>
                    </w:rPr>
                    <w:t>万</w:t>
                  </w:r>
                </w:p>
              </w:tc>
            </w:tr>
          </w:tbl>
          <w:p w:rsidR="00DE2FD1" w:rsidRDefault="00DE2FD1" w:rsidP="00DE2FD1"/>
          <w:p w:rsidR="00DE2FD1" w:rsidRDefault="00DE2FD1" w:rsidP="00FD646C">
            <w:r>
              <w:rPr>
                <w:rFonts w:hint="eastAsia"/>
              </w:rPr>
              <w:t>其他突出科研业绩</w:t>
            </w:r>
          </w:p>
          <w:p w:rsidR="00DE2FD1" w:rsidRDefault="00DE2FD1" w:rsidP="00FD646C"/>
          <w:p w:rsidR="00DE2FD1" w:rsidRDefault="00DE2FD1" w:rsidP="00FD646C"/>
          <w:p w:rsidR="00DE2FD1" w:rsidRDefault="00DE2FD1" w:rsidP="00FD646C"/>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DE2FD1" w:rsidRDefault="00572543" w:rsidP="00DE2FD1">
                  <w:pPr>
                    <w:jc w:val="left"/>
                  </w:pPr>
                  <w:r>
                    <w:rPr>
                      <w:rFonts w:hint="eastAsia"/>
                    </w:rPr>
                    <w:t>林鹿宁、蒋</w:t>
                  </w:r>
                  <w:r w:rsidRPr="00572543">
                    <w:rPr>
                      <w:rFonts w:hint="eastAsia"/>
                    </w:rPr>
                    <w:t>洁</w:t>
                  </w:r>
                  <w:r>
                    <w:rPr>
                      <w:rFonts w:hint="eastAsia"/>
                    </w:rPr>
                    <w:t>敏</w:t>
                  </w:r>
                </w:p>
              </w:tc>
              <w:tc>
                <w:tcPr>
                  <w:tcW w:w="2977" w:type="dxa"/>
                </w:tcPr>
                <w:p w:rsidR="00DE2FD1" w:rsidRDefault="00572543" w:rsidP="00DE2FD1">
                  <w:pPr>
                    <w:jc w:val="left"/>
                  </w:pPr>
                  <w:r>
                    <w:rPr>
                      <w:rFonts w:hint="eastAsia"/>
                    </w:rPr>
                    <w:t>国家发明专利申请</w:t>
                  </w:r>
                </w:p>
              </w:tc>
              <w:tc>
                <w:tcPr>
                  <w:tcW w:w="2268" w:type="dxa"/>
                </w:tcPr>
                <w:p w:rsidR="00DE2FD1" w:rsidRDefault="00572543" w:rsidP="00DE2FD1">
                  <w:pPr>
                    <w:jc w:val="left"/>
                  </w:pPr>
                  <w:r>
                    <w:rPr>
                      <w:rFonts w:hint="eastAsia"/>
                    </w:rPr>
                    <w:t>2020</w:t>
                  </w:r>
                  <w:r>
                    <w:rPr>
                      <w:rFonts w:hint="eastAsia"/>
                    </w:rPr>
                    <w:t>申请</w:t>
                  </w:r>
                </w:p>
              </w:tc>
              <w:tc>
                <w:tcPr>
                  <w:tcW w:w="1869" w:type="dxa"/>
                </w:tcPr>
                <w:p w:rsidR="00DE2FD1" w:rsidRDefault="00572543" w:rsidP="00DE2FD1">
                  <w:pPr>
                    <w:jc w:val="left"/>
                  </w:pPr>
                  <w:r>
                    <w:rPr>
                      <w:rFonts w:hint="eastAsia"/>
                    </w:rPr>
                    <w:t>1</w:t>
                  </w:r>
                  <w:r>
                    <w:rPr>
                      <w:rFonts w:hint="eastAsia"/>
                    </w:rPr>
                    <w:t>，</w:t>
                  </w:r>
                  <w:r>
                    <w:rPr>
                      <w:rFonts w:hint="eastAsia"/>
                    </w:rPr>
                    <w:t>2</w:t>
                  </w: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bl>
          <w:p w:rsidR="00DE2FD1" w:rsidRDefault="00DE2FD1" w:rsidP="00FD646C"/>
          <w:p w:rsidR="00DE2FD1" w:rsidRDefault="00DE2FD1" w:rsidP="00FD646C">
            <w:r>
              <w:t>近三年指导本科生的其它业绩</w:t>
            </w:r>
          </w:p>
          <w:p w:rsidR="00DE2FD1" w:rsidRDefault="00DE2FD1" w:rsidP="00FD646C"/>
          <w:p w:rsidR="005F5D7C" w:rsidRPr="005F5D7C" w:rsidRDefault="005F5D7C" w:rsidP="00FD646C"/>
        </w:tc>
      </w:tr>
      <w:tr w:rsidR="00141D7B" w:rsidTr="00FD646C">
        <w:trPr>
          <w:trHeight w:val="1407"/>
        </w:trPr>
        <w:tc>
          <w:tcPr>
            <w:tcW w:w="8928" w:type="dxa"/>
            <w:gridSpan w:val="7"/>
          </w:tcPr>
          <w:p w:rsidR="00141D7B" w:rsidRPr="009A3F99" w:rsidRDefault="005F5D7C" w:rsidP="00D97542">
            <w:r>
              <w:rPr>
                <w:rFonts w:hint="eastAsia"/>
              </w:rPr>
              <w:t>对指导学生的要求：</w:t>
            </w:r>
            <w:r w:rsidR="00D97542">
              <w:rPr>
                <w:rFonts w:hint="eastAsia"/>
              </w:rPr>
              <w:t>热衷于高速、高频电子硬件</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B3C" w:rsidRDefault="00270B3C" w:rsidP="00850AD4">
      <w:r>
        <w:separator/>
      </w:r>
    </w:p>
  </w:endnote>
  <w:endnote w:type="continuationSeparator" w:id="0">
    <w:p w:rsidR="00270B3C" w:rsidRDefault="00270B3C"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B3C" w:rsidRDefault="00270B3C" w:rsidP="00850AD4">
      <w:r>
        <w:separator/>
      </w:r>
    </w:p>
  </w:footnote>
  <w:footnote w:type="continuationSeparator" w:id="0">
    <w:p w:rsidR="00270B3C" w:rsidRDefault="00270B3C" w:rsidP="00850A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D7B"/>
    <w:rsid w:val="00015EBF"/>
    <w:rsid w:val="00141D7B"/>
    <w:rsid w:val="00270B3C"/>
    <w:rsid w:val="00372D4C"/>
    <w:rsid w:val="00435693"/>
    <w:rsid w:val="00572543"/>
    <w:rsid w:val="005F5D7C"/>
    <w:rsid w:val="00660A7C"/>
    <w:rsid w:val="0068642E"/>
    <w:rsid w:val="006E27E0"/>
    <w:rsid w:val="00850AD4"/>
    <w:rsid w:val="00991735"/>
    <w:rsid w:val="00B42ADB"/>
    <w:rsid w:val="00CF0953"/>
    <w:rsid w:val="00D97542"/>
    <w:rsid w:val="00DE2FD1"/>
    <w:rsid w:val="00DE4995"/>
    <w:rsid w:val="00DE6838"/>
    <w:rsid w:val="00F049D4"/>
    <w:rsid w:val="00F2014B"/>
    <w:rsid w:val="00F31E68"/>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0AD4"/>
    <w:rPr>
      <w:sz w:val="18"/>
      <w:szCs w:val="18"/>
    </w:rPr>
  </w:style>
  <w:style w:type="paragraph" w:styleId="a5">
    <w:name w:val="footer"/>
    <w:basedOn w:val="a"/>
    <w:link w:val="Char0"/>
    <w:uiPriority w:val="99"/>
    <w:unhideWhenUsed/>
    <w:rsid w:val="00850AD4"/>
    <w:pPr>
      <w:tabs>
        <w:tab w:val="center" w:pos="4153"/>
        <w:tab w:val="right" w:pos="8306"/>
      </w:tabs>
      <w:snapToGrid w:val="0"/>
      <w:jc w:val="left"/>
    </w:pPr>
    <w:rPr>
      <w:sz w:val="18"/>
      <w:szCs w:val="18"/>
    </w:rPr>
  </w:style>
  <w:style w:type="character" w:customStyle="1" w:styleId="Char0">
    <w:name w:val="页脚 Char"/>
    <w:basedOn w:val="a0"/>
    <w:link w:val="a5"/>
    <w:uiPriority w:val="99"/>
    <w:rsid w:val="00850AD4"/>
    <w:rPr>
      <w:sz w:val="18"/>
      <w:szCs w:val="18"/>
    </w:rPr>
  </w:style>
  <w:style w:type="paragraph" w:styleId="a6">
    <w:name w:val="Balloon Text"/>
    <w:basedOn w:val="a"/>
    <w:link w:val="Char1"/>
    <w:uiPriority w:val="99"/>
    <w:semiHidden/>
    <w:unhideWhenUsed/>
    <w:rsid w:val="00F2014B"/>
    <w:rPr>
      <w:sz w:val="18"/>
      <w:szCs w:val="18"/>
    </w:rPr>
  </w:style>
  <w:style w:type="character" w:customStyle="1" w:styleId="Char1">
    <w:name w:val="批注框文本 Char"/>
    <w:basedOn w:val="a0"/>
    <w:link w:val="a6"/>
    <w:uiPriority w:val="99"/>
    <w:semiHidden/>
    <w:rsid w:val="00F2014B"/>
    <w:rPr>
      <w:sz w:val="18"/>
      <w:szCs w:val="18"/>
    </w:rPr>
  </w:style>
  <w:style w:type="character" w:styleId="a7">
    <w:name w:val="Hyperlink"/>
    <w:basedOn w:val="a0"/>
    <w:uiPriority w:val="99"/>
    <w:semiHidden/>
    <w:unhideWhenUsed/>
    <w:rsid w:val="004356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0AD4"/>
    <w:rPr>
      <w:sz w:val="18"/>
      <w:szCs w:val="18"/>
    </w:rPr>
  </w:style>
  <w:style w:type="paragraph" w:styleId="a5">
    <w:name w:val="footer"/>
    <w:basedOn w:val="a"/>
    <w:link w:val="Char0"/>
    <w:uiPriority w:val="99"/>
    <w:unhideWhenUsed/>
    <w:rsid w:val="00850AD4"/>
    <w:pPr>
      <w:tabs>
        <w:tab w:val="center" w:pos="4153"/>
        <w:tab w:val="right" w:pos="8306"/>
      </w:tabs>
      <w:snapToGrid w:val="0"/>
      <w:jc w:val="left"/>
    </w:pPr>
    <w:rPr>
      <w:sz w:val="18"/>
      <w:szCs w:val="18"/>
    </w:rPr>
  </w:style>
  <w:style w:type="character" w:customStyle="1" w:styleId="Char0">
    <w:name w:val="页脚 Char"/>
    <w:basedOn w:val="a0"/>
    <w:link w:val="a5"/>
    <w:uiPriority w:val="99"/>
    <w:rsid w:val="00850AD4"/>
    <w:rPr>
      <w:sz w:val="18"/>
      <w:szCs w:val="18"/>
    </w:rPr>
  </w:style>
  <w:style w:type="paragraph" w:styleId="a6">
    <w:name w:val="Balloon Text"/>
    <w:basedOn w:val="a"/>
    <w:link w:val="Char1"/>
    <w:uiPriority w:val="99"/>
    <w:semiHidden/>
    <w:unhideWhenUsed/>
    <w:rsid w:val="00F2014B"/>
    <w:rPr>
      <w:sz w:val="18"/>
      <w:szCs w:val="18"/>
    </w:rPr>
  </w:style>
  <w:style w:type="character" w:customStyle="1" w:styleId="Char1">
    <w:name w:val="批注框文本 Char"/>
    <w:basedOn w:val="a0"/>
    <w:link w:val="a6"/>
    <w:uiPriority w:val="99"/>
    <w:semiHidden/>
    <w:rsid w:val="00F2014B"/>
    <w:rPr>
      <w:sz w:val="18"/>
      <w:szCs w:val="18"/>
    </w:rPr>
  </w:style>
  <w:style w:type="character" w:styleId="a7">
    <w:name w:val="Hyperlink"/>
    <w:basedOn w:val="a0"/>
    <w:uiPriority w:val="99"/>
    <w:semiHidden/>
    <w:unhideWhenUsed/>
    <w:rsid w:val="004356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2</cp:revision>
  <dcterms:created xsi:type="dcterms:W3CDTF">2020-05-25T08:00:00Z</dcterms:created>
  <dcterms:modified xsi:type="dcterms:W3CDTF">2020-05-25T08:00:00Z</dcterms:modified>
</cp:coreProperties>
</file>