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  <w:r w:rsidR="00E6366D">
        <w:rPr>
          <w:rFonts w:ascii="仿宋" w:eastAsia="仿宋" w:hAnsi="仿宋" w:hint="eastAsia"/>
          <w:sz w:val="18"/>
          <w:szCs w:val="18"/>
        </w:rPr>
        <w:t>6日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6366D" w:rsidP="00FD646C">
            <w:pPr>
              <w:jc w:val="center"/>
            </w:pPr>
            <w:r>
              <w:rPr>
                <w:rFonts w:hint="eastAsia"/>
              </w:rPr>
              <w:t>卓成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6366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4C1CB2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BA5120" w:rsidP="00FD646C">
            <w:pPr>
              <w:jc w:val="center"/>
            </w:pPr>
            <w:r w:rsidRPr="00BA5120">
              <w:rPr>
                <w:noProof/>
              </w:rPr>
              <w:drawing>
                <wp:inline distT="0" distB="0" distL="0" distR="0">
                  <wp:extent cx="1100924" cy="1376338"/>
                  <wp:effectExtent l="0" t="0" r="4445" b="0"/>
                  <wp:docPr id="1" name="图片 1" descr="D:\Users\OneDrive\Documents\isca2019\biography\czhu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OneDrive\Documents\isca2019\biography\czhu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0433" cy="138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Pr="004531A4" w:rsidRDefault="00E6366D" w:rsidP="00E6366D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</w:rPr>
              <w:t>https://person.zju.edu.cn/chengzhuo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537999" w:rsidP="00FD646C">
            <w:pPr>
              <w:jc w:val="center"/>
            </w:pPr>
            <w:r>
              <w:rPr>
                <w:rFonts w:hint="eastAsia"/>
              </w:rPr>
              <w:t>电子系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Pr="008C626A" w:rsidRDefault="00E6366D" w:rsidP="00FD646C">
            <w:pPr>
              <w:jc w:val="center"/>
              <w:rPr>
                <w:rFonts w:asciiTheme="minorEastAsia" w:hAnsiTheme="minorEastAsia"/>
              </w:rPr>
            </w:pPr>
            <w:r w:rsidRPr="008C626A">
              <w:rPr>
                <w:rFonts w:asciiTheme="minorEastAsia" w:hAnsiTheme="minorEastAsia" w:hint="eastAsia"/>
              </w:rPr>
              <w:t>行政楼</w:t>
            </w:r>
            <w:r w:rsidRPr="004531A4">
              <w:rPr>
                <w:rFonts w:cstheme="minorHAnsi"/>
              </w:rPr>
              <w:t>229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Pr="004531A4" w:rsidRDefault="00E6366D" w:rsidP="00FD646C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</w:rPr>
              <w:t>czhuo@zju.edu.cn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Pr="004531A4" w:rsidRDefault="008C626A" w:rsidP="00FD646C">
            <w:pPr>
              <w:jc w:val="center"/>
              <w:rPr>
                <w:rFonts w:cstheme="minorHAnsi"/>
              </w:rPr>
            </w:pPr>
            <w:r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0</w:t>
            </w:r>
            <w:r w:rsidR="00E6366D"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571-87952309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BA5120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E6366D" w:rsidRDefault="004C1CB2" w:rsidP="00FD646C">
            <w:pPr>
              <w:jc w:val="center"/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hint="eastAsia"/>
                <w:color w:val="495060"/>
                <w:szCs w:val="21"/>
                <w:shd w:val="clear" w:color="auto" w:fill="FFFFFF"/>
              </w:rPr>
              <w:t>深度学习</w:t>
            </w:r>
            <w:r w:rsidR="00E6366D"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算法及硬件加速</w:t>
            </w:r>
          </w:p>
          <w:p w:rsidR="003B6788" w:rsidRPr="003B6788" w:rsidRDefault="003B6788" w:rsidP="003B6788">
            <w:pPr>
              <w:jc w:val="center"/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</w:pPr>
            <w:r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低功耗芯片设计</w:t>
            </w:r>
          </w:p>
          <w:p w:rsidR="00141D7B" w:rsidRPr="004C1CB2" w:rsidRDefault="00E6366D" w:rsidP="004C1CB2">
            <w:pPr>
              <w:jc w:val="center"/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</w:pPr>
            <w:r w:rsidRPr="004531A4">
              <w:rPr>
                <w:rFonts w:cstheme="minorHAnsi"/>
                <w:color w:val="495060"/>
                <w:szCs w:val="21"/>
                <w:shd w:val="clear" w:color="auto" w:fill="FFFFFF"/>
              </w:rPr>
              <w:t>3D</w:t>
            </w:r>
            <w:r w:rsidRPr="004531A4">
              <w:rPr>
                <w:rFonts w:asciiTheme="minorEastAsia" w:hAnsiTheme="minorEastAsia"/>
                <w:color w:val="495060"/>
                <w:szCs w:val="21"/>
                <w:shd w:val="clear" w:color="auto" w:fill="FFFFFF"/>
              </w:rPr>
              <w:t>芯片设计及优化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1148B7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8C626A" w:rsidRDefault="00141D7B" w:rsidP="00FD646C">
            <w:r>
              <w:rPr>
                <w:rFonts w:hint="eastAsia"/>
              </w:rPr>
              <w:t>导师简历：</w:t>
            </w:r>
          </w:p>
          <w:p w:rsidR="00141D7B" w:rsidRPr="00210EDA" w:rsidRDefault="00E6366D" w:rsidP="00210EDA">
            <w:pPr>
              <w:ind w:firstLineChars="200" w:firstLine="420"/>
              <w:rPr>
                <w:rFonts w:asciiTheme="minorEastAsia" w:hAnsiTheme="minorEastAsia"/>
                <w:color w:val="4A4A4A"/>
                <w:szCs w:val="21"/>
              </w:rPr>
            </w:pPr>
            <w:r w:rsidRPr="004531A4">
              <w:rPr>
                <w:rFonts w:asciiTheme="minorEastAsia" w:hAnsiTheme="minorEastAsia"/>
                <w:color w:val="4A4A4A"/>
                <w:szCs w:val="21"/>
              </w:rPr>
              <w:t>卓成</w:t>
            </w:r>
            <w:r w:rsidRPr="004531A4">
              <w:rPr>
                <w:rFonts w:asciiTheme="minorEastAsia" w:hAnsiTheme="minorEastAsia" w:hint="eastAsia"/>
                <w:color w:val="4A4A4A"/>
                <w:szCs w:val="21"/>
              </w:rPr>
              <w:t>老师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是浙江大学“百人计划”</w:t>
            </w:r>
            <w:r w:rsidRPr="004531A4">
              <w:rPr>
                <w:rFonts w:cstheme="minorHAnsi"/>
                <w:color w:val="4A4A4A"/>
                <w:szCs w:val="21"/>
              </w:rPr>
              <w:t>A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类研究员，教授，博导，</w:t>
            </w:r>
            <w:r w:rsidRPr="004531A4">
              <w:rPr>
                <w:rFonts w:cstheme="minorHAnsi"/>
                <w:color w:val="4A4A4A"/>
                <w:szCs w:val="21"/>
              </w:rPr>
              <w:t>2016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年美国圣母大学访问教授，</w:t>
            </w:r>
            <w:r w:rsidRPr="004531A4">
              <w:rPr>
                <w:rFonts w:cstheme="minorHAnsi"/>
                <w:color w:val="4A4A4A"/>
                <w:szCs w:val="21"/>
              </w:rPr>
              <w:t>2017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年日本大阪大学客座教授，</w:t>
            </w:r>
            <w:r w:rsidRPr="004531A4">
              <w:rPr>
                <w:rFonts w:cstheme="minorHAnsi"/>
                <w:color w:val="4A4A4A"/>
                <w:szCs w:val="21"/>
              </w:rPr>
              <w:t>IEEE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高级会员。于浙江大学竺可桢学院获学士学位，电子科学与技术专业获硕士学位，美国密歇根大学-安娜堡计算机科学与工程专业获得博士学位，在美国英特尔公司工作多年，主要研究领域为集成电路设计和设计自动化，包括</w:t>
            </w:r>
            <w:r w:rsidRPr="004531A4">
              <w:rPr>
                <w:rFonts w:asciiTheme="minorEastAsia" w:hAnsiTheme="minorEastAsia" w:cstheme="minorHAnsi"/>
                <w:color w:val="4A4A4A"/>
                <w:szCs w:val="21"/>
              </w:rPr>
              <w:t>3D</w:t>
            </w:r>
            <w:r w:rsidRPr="004531A4">
              <w:rPr>
                <w:rFonts w:asciiTheme="minorEastAsia" w:hAnsiTheme="minorEastAsia"/>
                <w:color w:val="4A4A4A"/>
                <w:szCs w:val="21"/>
              </w:rPr>
              <w:t>芯片，深度学习算法及硬件加速，低功耗设计等，具有多年研究和工业界相关经验。</w:t>
            </w:r>
            <w:r w:rsidRPr="004531A4">
              <w:rPr>
                <w:rFonts w:asciiTheme="minorEastAsia" w:hAnsiTheme="minorEastAsia"/>
                <w:color w:val="4A4A4A"/>
                <w:szCs w:val="21"/>
                <w:shd w:val="clear" w:color="auto" w:fill="FFFFFF"/>
              </w:rPr>
              <w:t>迄今共发表</w:t>
            </w:r>
            <w:r w:rsidRPr="004531A4">
              <w:rPr>
                <w:rFonts w:cstheme="minorHAnsi"/>
                <w:color w:val="4A4A4A"/>
                <w:szCs w:val="21"/>
                <w:shd w:val="clear" w:color="auto" w:fill="FFFFFF"/>
              </w:rPr>
              <w:t>70</w:t>
            </w:r>
            <w:r w:rsidRPr="004531A4">
              <w:rPr>
                <w:rFonts w:asciiTheme="minorEastAsia" w:hAnsiTheme="minorEastAsia"/>
                <w:color w:val="4A4A4A"/>
                <w:szCs w:val="21"/>
                <w:shd w:val="clear" w:color="auto" w:fill="FFFFFF"/>
              </w:rPr>
              <w:t>余篇业内国际知名期刊和会议论文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  <w:shd w:val="clear" w:color="auto" w:fill="FFFFFF"/>
              </w:rPr>
              <w:t>，获得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日本JSPS Invitation Fellowship，IEEE DAC最佳论文提名奖（2016年）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，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IEEE DAC系统设计大赛（无人机目标检测）第二名（2018年）</w:t>
            </w:r>
            <w:r w:rsidR="00740B40">
              <w:rPr>
                <w:rFonts w:asciiTheme="minorEastAsia" w:hAnsiTheme="minorEastAsia" w:hint="eastAsia"/>
                <w:color w:val="4A4A4A"/>
                <w:szCs w:val="21"/>
              </w:rPr>
              <w:t>和第三名(</w:t>
            </w:r>
            <w:r w:rsidR="00740B40">
              <w:rPr>
                <w:rFonts w:asciiTheme="minorEastAsia" w:hAnsiTheme="minorEastAsia"/>
                <w:color w:val="4A4A4A"/>
                <w:szCs w:val="21"/>
              </w:rPr>
              <w:t>2019</w:t>
            </w:r>
            <w:r w:rsidR="00740B40">
              <w:rPr>
                <w:rFonts w:asciiTheme="minorEastAsia" w:hAnsiTheme="minorEastAsia" w:hint="eastAsia"/>
                <w:color w:val="4A4A4A"/>
                <w:szCs w:val="21"/>
              </w:rPr>
              <w:t>年)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等。在相关领先国际会议上发言近50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次，并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被</w:t>
            </w:r>
            <w:r w:rsidR="0049200A">
              <w:rPr>
                <w:rFonts w:asciiTheme="minorEastAsia" w:hAnsiTheme="minorEastAsia" w:hint="eastAsia"/>
                <w:color w:val="4A4A4A"/>
                <w:szCs w:val="21"/>
              </w:rPr>
              <w:t>多家公司（包括英特尔，谷歌等）和</w:t>
            </w:r>
            <w:r w:rsidR="0049200A" w:rsidRPr="0049200A">
              <w:rPr>
                <w:rFonts w:asciiTheme="minorEastAsia" w:hAnsiTheme="minorEastAsia" w:hint="eastAsia"/>
                <w:color w:val="4A4A4A"/>
                <w:szCs w:val="21"/>
              </w:rPr>
              <w:t>大学邀请做学术演讲；他现任若干美国电气和电子工程师协会（IEEE）学术期刊的副主编，以及领域内所有顶级国际会议的专家委员会委员。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Pr="008C626A" w:rsidRDefault="00DE2FD1" w:rsidP="00DE2FD1">
            <w:r w:rsidRPr="008C626A">
              <w:rPr>
                <w:rFonts w:hint="eastAsia"/>
              </w:rPr>
              <w:t>代表性成果（包括国家级、省部级奖，学会奖）</w:t>
            </w:r>
          </w:p>
          <w:p w:rsidR="006029E7" w:rsidRPr="00BE06C5" w:rsidRDefault="000641D6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 w:rsidRPr="008C626A">
              <w:rPr>
                <w:rFonts w:hint="eastAsia"/>
                <w:bCs/>
              </w:rPr>
              <w:t>日本学术振兴会</w:t>
            </w:r>
            <w:r w:rsidRPr="008C626A">
              <w:rPr>
                <w:rFonts w:hint="eastAsia"/>
                <w:bCs/>
              </w:rPr>
              <w:t>JSPS Invitation Fellowship</w:t>
            </w:r>
            <w:r w:rsidRPr="008C626A">
              <w:rPr>
                <w:rFonts w:hint="eastAsia"/>
                <w:bCs/>
              </w:rPr>
              <w:t>（</w:t>
            </w:r>
            <w:r w:rsidRPr="008C626A">
              <w:rPr>
                <w:rFonts w:hint="eastAsia"/>
                <w:bCs/>
              </w:rPr>
              <w:t>2017</w:t>
            </w:r>
            <w:r w:rsidRPr="008C626A">
              <w:rPr>
                <w:rFonts w:hint="eastAsia"/>
                <w:bCs/>
              </w:rPr>
              <w:t>）</w:t>
            </w:r>
          </w:p>
          <w:p w:rsidR="00BE06C5" w:rsidRPr="008C626A" w:rsidRDefault="00BE06C5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bCs/>
              </w:rPr>
              <w:t>DA</w:t>
            </w:r>
            <w:r>
              <w:rPr>
                <w:bCs/>
              </w:rPr>
              <w:t>C</w:t>
            </w:r>
            <w:r>
              <w:rPr>
                <w:rFonts w:hint="eastAsia"/>
                <w:bCs/>
              </w:rPr>
              <w:t>最佳论文提名奖（</w:t>
            </w:r>
            <w:r>
              <w:rPr>
                <w:rFonts w:hint="eastAsia"/>
                <w:bCs/>
              </w:rPr>
              <w:t>2016</w:t>
            </w:r>
            <w:r>
              <w:rPr>
                <w:rFonts w:hint="eastAsia"/>
                <w:bCs/>
              </w:rPr>
              <w:t>）</w:t>
            </w:r>
          </w:p>
          <w:p w:rsidR="00DE2FD1" w:rsidRPr="008C626A" w:rsidRDefault="008C626A" w:rsidP="008C626A">
            <w:pPr>
              <w:pStyle w:val="a8"/>
              <w:numPr>
                <w:ilvl w:val="0"/>
                <w:numId w:val="3"/>
              </w:numPr>
              <w:ind w:firstLineChars="0"/>
            </w:pPr>
            <w:r w:rsidRPr="008C626A">
              <w:rPr>
                <w:rFonts w:hint="eastAsia"/>
                <w:bCs/>
              </w:rPr>
              <w:t>美国计算机协会</w:t>
            </w:r>
            <w:r w:rsidRPr="008C626A">
              <w:rPr>
                <w:rFonts w:hint="eastAsia"/>
                <w:bCs/>
              </w:rPr>
              <w:t>SIGDA</w:t>
            </w:r>
            <w:r w:rsidRPr="008C626A">
              <w:rPr>
                <w:rFonts w:hint="eastAsia"/>
                <w:bCs/>
              </w:rPr>
              <w:t>技术领袖奖（</w:t>
            </w:r>
            <w:r w:rsidRPr="008C626A">
              <w:rPr>
                <w:rFonts w:hint="eastAsia"/>
                <w:bCs/>
              </w:rPr>
              <w:t>2012</w:t>
            </w:r>
            <w:r w:rsidRPr="008C626A">
              <w:rPr>
                <w:rFonts w:hint="eastAsia"/>
                <w:bCs/>
              </w:rPr>
              <w:t>）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8C626A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94"/>
              <w:gridCol w:w="2054"/>
              <w:gridCol w:w="2174"/>
              <w:gridCol w:w="2175"/>
            </w:tblGrid>
            <w:tr w:rsidR="00DE2FD1" w:rsidTr="00B32E42">
              <w:tc>
                <w:tcPr>
                  <w:tcW w:w="229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05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B32E42">
              <w:tc>
                <w:tcPr>
                  <w:tcW w:w="2294" w:type="dxa"/>
                </w:tcPr>
                <w:p w:rsidR="00DE2FD1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Noise-Aware </w:t>
                  </w:r>
                  <w:r w:rsidR="008C626A" w:rsidRPr="00B32E42">
                    <w:rPr>
                      <w:rFonts w:cstheme="minorHAnsi"/>
                      <w:sz w:val="20"/>
                    </w:rPr>
                    <w:t>DVFS for Efficient Transitions on Battery-Powered IoT Devices</w:t>
                  </w:r>
                </w:p>
              </w:tc>
              <w:tc>
                <w:tcPr>
                  <w:tcW w:w="205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DE2FD1" w:rsidTr="00B32E42">
              <w:tc>
                <w:tcPr>
                  <w:tcW w:w="229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sz w:val="20"/>
                    </w:rPr>
                    <w:t>Single-Inductor-Multiple-Tier-Regulation: TSV-Inductor Based On-Chip Buck Converters for 3D-IC Power Delivery</w:t>
                  </w:r>
                </w:p>
              </w:tc>
              <w:tc>
                <w:tcPr>
                  <w:tcW w:w="2054" w:type="dxa"/>
                </w:tcPr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Very Large Scale Integration Systems (TVLSI)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1.946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DE2FD1" w:rsidRPr="00B32E42" w:rsidRDefault="008C626A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 xml:space="preserve">Dynamic Frequency Scaling Aware </w:t>
                  </w: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Opportunistic Through-Silicon-Via Inductor Utilization in Resonant Clocking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 xml:space="preserve">IEEE Transactions on Computer-Aided </w:t>
                  </w: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lastRenderedPageBreak/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lastRenderedPageBreak/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lastRenderedPageBreak/>
                    <w:t>From Layout to System: Early Stage Power Delivery and Architecture Co-Exploration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  <w:tr w:rsidR="00B32E42" w:rsidTr="00B32E42">
              <w:tc>
                <w:tcPr>
                  <w:tcW w:w="229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From Layout to System: Early Stage Power Delivery and Architecture Co-Exploration</w:t>
                  </w:r>
                </w:p>
              </w:tc>
              <w:tc>
                <w:tcPr>
                  <w:tcW w:w="2054" w:type="dxa"/>
                </w:tcPr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  <w:sz w:val="20"/>
                    </w:rPr>
                  </w:pPr>
                  <w:r w:rsidRPr="00B32E42">
                    <w:rPr>
                      <w:rFonts w:cstheme="minorHAnsi"/>
                      <w:color w:val="4A4A4A"/>
                      <w:sz w:val="20"/>
                      <w:szCs w:val="21"/>
                      <w:shd w:val="clear" w:color="auto" w:fill="FFFFFF"/>
                    </w:rPr>
                    <w:t>IEEE Transactions on Computer-Aided Design of Integrated Circuits and Systems (TCAD)</w:t>
                  </w:r>
                </w:p>
              </w:tc>
              <w:tc>
                <w:tcPr>
                  <w:tcW w:w="2174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2.402</w:t>
                  </w:r>
                </w:p>
              </w:tc>
              <w:tc>
                <w:tcPr>
                  <w:tcW w:w="2175" w:type="dxa"/>
                </w:tcPr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A5120" w:rsidRDefault="00BA5120" w:rsidP="00B32E42">
                  <w:pPr>
                    <w:jc w:val="center"/>
                    <w:rPr>
                      <w:rFonts w:cstheme="minorHAnsi"/>
                    </w:rPr>
                  </w:pPr>
                </w:p>
                <w:p w:rsidR="00B32E42" w:rsidRPr="00B32E42" w:rsidRDefault="00B32E42" w:rsidP="00B32E42">
                  <w:pPr>
                    <w:jc w:val="center"/>
                    <w:rPr>
                      <w:rFonts w:cstheme="minorHAnsi"/>
                    </w:rPr>
                  </w:pPr>
                  <w:r w:rsidRPr="00B32E42">
                    <w:rPr>
                      <w:rFonts w:cstheme="minorHAnsi"/>
                    </w:rPr>
                    <w:t>2018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32E42" w:rsidRDefault="00B32E42" w:rsidP="00BA5120">
                  <w:pPr>
                    <w:jc w:val="center"/>
                  </w:pPr>
                  <w:r w:rsidRPr="00B32E42">
                    <w:rPr>
                      <w:rFonts w:hint="eastAsia"/>
                      <w:bCs/>
                    </w:rPr>
                    <w:t>基于硅穿孔电感的</w:t>
                  </w:r>
                  <w:r w:rsidRPr="00B32E42">
                    <w:rPr>
                      <w:rFonts w:hint="eastAsia"/>
                      <w:bCs/>
                    </w:rPr>
                    <w:t>3D SoC</w:t>
                  </w:r>
                  <w:r w:rsidRPr="00B32E42">
                    <w:rPr>
                      <w:rFonts w:hint="eastAsia"/>
                      <w:bCs/>
                    </w:rPr>
                    <w:t>芯片片上电压调整模块的优化设计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国家青年科学基金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基于冗余硅穿孔的三维芯片电源和时钟设计及优化方法研究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NSFC-</w:t>
                  </w:r>
                  <w:r>
                    <w:rPr>
                      <w:rFonts w:hint="eastAsia"/>
                    </w:rPr>
                    <w:t>面上项目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2020-2023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59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类脑智能关键技术及系统研究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广东省科技厅重大项目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80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芯片</w:t>
                  </w:r>
                  <w:r>
                    <w:rPr>
                      <w:rFonts w:hint="eastAsia"/>
                    </w:rPr>
                    <w:t>PI</w:t>
                  </w:r>
                  <w:r>
                    <w:rPr>
                      <w:rFonts w:hint="eastAsia"/>
                    </w:rPr>
                    <w:t>低功耗和低阻技术研究</w:t>
                  </w:r>
                </w:p>
              </w:tc>
              <w:tc>
                <w:tcPr>
                  <w:tcW w:w="2174" w:type="dxa"/>
                </w:tcPr>
                <w:p w:rsidR="00DE2FD1" w:rsidRDefault="00B32E42" w:rsidP="00BA5120">
                  <w:pPr>
                    <w:jc w:val="center"/>
                  </w:pPr>
                  <w:r>
                    <w:rPr>
                      <w:rFonts w:hint="eastAsia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2018-2019</w:t>
                  </w:r>
                </w:p>
              </w:tc>
              <w:tc>
                <w:tcPr>
                  <w:tcW w:w="2175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Memory</w:t>
                  </w:r>
                  <w:r>
                    <w:t xml:space="preserve"> Based Computing</w:t>
                  </w:r>
                  <w:r>
                    <w:rPr>
                      <w:rFonts w:hint="eastAsia"/>
                    </w:rPr>
                    <w:t>技术研究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华为合作项目</w:t>
                  </w:r>
                </w:p>
              </w:tc>
              <w:tc>
                <w:tcPr>
                  <w:tcW w:w="2174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2017-2018</w:t>
                  </w:r>
                </w:p>
              </w:tc>
              <w:tc>
                <w:tcPr>
                  <w:tcW w:w="2175" w:type="dxa"/>
                </w:tcPr>
                <w:p w:rsidR="00DE2FD1" w:rsidRDefault="00BA5120" w:rsidP="00BA5120">
                  <w:pPr>
                    <w:jc w:val="center"/>
                  </w:pPr>
                  <w:r>
                    <w:rPr>
                      <w:rFonts w:hint="eastAsia"/>
                    </w:rPr>
                    <w:t>39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李梦园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ASPDAC</w:t>
                  </w:r>
                  <w:r>
                    <w:t xml:space="preserve"> 2020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严哲雨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ASPDAC</w:t>
                  </w:r>
                  <w:r>
                    <w:t xml:space="preserve"> 2020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陈宇飞</w:t>
                  </w:r>
                </w:p>
              </w:tc>
              <w:tc>
                <w:tcPr>
                  <w:tcW w:w="2977" w:type="dxa"/>
                </w:tcPr>
                <w:p w:rsidR="00DE2FD1" w:rsidRDefault="002F31E9" w:rsidP="00DE2FD1">
                  <w:pPr>
                    <w:jc w:val="left"/>
                  </w:pPr>
                  <w:r>
                    <w:t>BIOCAS 2019</w:t>
                  </w:r>
                </w:p>
              </w:tc>
              <w:tc>
                <w:tcPr>
                  <w:tcW w:w="2268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2019/07</w:t>
                  </w:r>
                </w:p>
              </w:tc>
              <w:tc>
                <w:tcPr>
                  <w:tcW w:w="1869" w:type="dxa"/>
                </w:tcPr>
                <w:p w:rsidR="00DE2FD1" w:rsidRDefault="002F31E9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lastRenderedPageBreak/>
              <w:t>近三年指导本科生的其它业绩</w:t>
            </w:r>
          </w:p>
          <w:p w:rsidR="005F5D7C" w:rsidRPr="005F5D7C" w:rsidRDefault="00777793" w:rsidP="00FD646C">
            <w:r>
              <w:rPr>
                <w:rFonts w:hint="eastAsia"/>
              </w:rPr>
              <w:t>指导学士参与多个省级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院级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项目</w:t>
            </w:r>
          </w:p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777793">
            <w:r>
              <w:rPr>
                <w:rFonts w:hint="eastAsia"/>
              </w:rPr>
              <w:lastRenderedPageBreak/>
              <w:t>对指导学生的要求：</w:t>
            </w:r>
            <w:r w:rsidR="00777793" w:rsidRPr="00777793">
              <w:rPr>
                <w:rFonts w:hint="eastAsia"/>
              </w:rPr>
              <w:t>敏思好学</w:t>
            </w:r>
            <w:r w:rsidR="00777793">
              <w:rPr>
                <w:rFonts w:hint="eastAsia"/>
              </w:rPr>
              <w:t>，独立思想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C08" w:rsidRDefault="00B75C08" w:rsidP="00850AD4">
      <w:r>
        <w:separator/>
      </w:r>
    </w:p>
  </w:endnote>
  <w:endnote w:type="continuationSeparator" w:id="0">
    <w:p w:rsidR="00B75C08" w:rsidRDefault="00B75C08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C08" w:rsidRDefault="00B75C08" w:rsidP="00850AD4">
      <w:r>
        <w:separator/>
      </w:r>
    </w:p>
  </w:footnote>
  <w:footnote w:type="continuationSeparator" w:id="0">
    <w:p w:rsidR="00B75C08" w:rsidRDefault="00B75C08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F06A0"/>
    <w:multiLevelType w:val="hybridMultilevel"/>
    <w:tmpl w:val="9DD216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2D62"/>
    <w:multiLevelType w:val="hybridMultilevel"/>
    <w:tmpl w:val="91866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B91E99"/>
    <w:multiLevelType w:val="hybridMultilevel"/>
    <w:tmpl w:val="FAC26870"/>
    <w:lvl w:ilvl="0" w:tplc="084EFDF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4DAD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42EF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0EDC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1C6C8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AC9D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7AAC6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6C37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C10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641D6"/>
    <w:rsid w:val="001148B7"/>
    <w:rsid w:val="00141D7B"/>
    <w:rsid w:val="00210EDA"/>
    <w:rsid w:val="0024618C"/>
    <w:rsid w:val="002F31E9"/>
    <w:rsid w:val="003B6788"/>
    <w:rsid w:val="004531A4"/>
    <w:rsid w:val="0049200A"/>
    <w:rsid w:val="004C1CB2"/>
    <w:rsid w:val="00537999"/>
    <w:rsid w:val="005A3B15"/>
    <w:rsid w:val="005F5D7C"/>
    <w:rsid w:val="006029E7"/>
    <w:rsid w:val="0068642E"/>
    <w:rsid w:val="006E27E0"/>
    <w:rsid w:val="00740B40"/>
    <w:rsid w:val="00777793"/>
    <w:rsid w:val="00850AD4"/>
    <w:rsid w:val="008C626A"/>
    <w:rsid w:val="00991735"/>
    <w:rsid w:val="009C017F"/>
    <w:rsid w:val="00B32E42"/>
    <w:rsid w:val="00B75C08"/>
    <w:rsid w:val="00BA5120"/>
    <w:rsid w:val="00BE06C5"/>
    <w:rsid w:val="00CF0953"/>
    <w:rsid w:val="00DE2FD1"/>
    <w:rsid w:val="00DE4995"/>
    <w:rsid w:val="00E53B29"/>
    <w:rsid w:val="00E6366D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E1A65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8C62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1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393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22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75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54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2019-09-06T11:42:00Z</dcterms:created>
  <dcterms:modified xsi:type="dcterms:W3CDTF">2020-05-28T06:04:00Z</dcterms:modified>
</cp:coreProperties>
</file>