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1273"/>
        <w:gridCol w:w="835"/>
        <w:gridCol w:w="699"/>
        <w:gridCol w:w="1245"/>
        <w:gridCol w:w="1553"/>
        <w:gridCol w:w="2106"/>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CC4FF0" w:rsidP="00FD646C">
            <w:pPr>
              <w:jc w:val="center"/>
            </w:pPr>
            <w:r>
              <w:rPr>
                <w:rFonts w:hint="eastAsia"/>
              </w:rPr>
              <w:t>魏兴昌</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CC4FF0"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CC4FF0" w:rsidP="00FD646C">
            <w:pPr>
              <w:jc w:val="center"/>
            </w:pPr>
            <w:r>
              <w:rPr>
                <w:rFonts w:hint="eastAsia"/>
              </w:rPr>
              <w:t>教授</w:t>
            </w:r>
          </w:p>
        </w:tc>
        <w:tc>
          <w:tcPr>
            <w:tcW w:w="1987" w:type="dxa"/>
            <w:vMerge w:val="restart"/>
            <w:vAlign w:val="center"/>
          </w:tcPr>
          <w:p w:rsidR="005F5D7C" w:rsidRDefault="00286728" w:rsidP="00FD646C">
            <w:pPr>
              <w:jc w:val="center"/>
            </w:pPr>
            <w:r>
              <w:rPr>
                <w:rFonts w:hint="eastAsia"/>
                <w:noProof/>
              </w:rPr>
              <w:drawing>
                <wp:inline distT="0" distB="0" distL="0" distR="0">
                  <wp:extent cx="1190625" cy="1724025"/>
                  <wp:effectExtent l="0" t="0" r="9525" b="9525"/>
                  <wp:docPr id="1" name="图片 1" descr="E:\Personal\ID &amp; CV\二寸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ersonal\ID &amp; CV\二寸 (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90625" cy="1724025"/>
                          </a:xfrm>
                          <a:prstGeom prst="rect">
                            <a:avLst/>
                          </a:prstGeom>
                          <a:noFill/>
                          <a:ln>
                            <a:noFill/>
                          </a:ln>
                        </pic:spPr>
                      </pic:pic>
                    </a:graphicData>
                  </a:graphic>
                </wp:inline>
              </w:drawing>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CC4FF0" w:rsidP="00FD646C">
            <w:pPr>
              <w:jc w:val="left"/>
            </w:pPr>
            <w:r w:rsidRPr="00286728">
              <w:rPr>
                <w:rStyle w:val="a6"/>
              </w:rPr>
              <w:t>https://person.zju.edu.cn/weixc</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CC4FF0" w:rsidP="00FD646C">
            <w:pPr>
              <w:jc w:val="center"/>
            </w:pPr>
            <w:r>
              <w:rPr>
                <w:rFonts w:ascii="Helvetica" w:hAnsi="Helvetica" w:cs="Helvetica"/>
                <w:color w:val="242424"/>
                <w:szCs w:val="21"/>
                <w:shd w:val="clear" w:color="auto" w:fill="FFFFFF"/>
              </w:rPr>
              <w:t>电磁信息与电子集成创新研究所</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Default="00CC4FF0" w:rsidP="00FD646C">
            <w:pPr>
              <w:jc w:val="center"/>
            </w:pPr>
            <w:r>
              <w:rPr>
                <w:rFonts w:hint="eastAsia"/>
              </w:rPr>
              <w:t>浙大</w:t>
            </w:r>
            <w:r>
              <w:t>玉泉行政楼</w:t>
            </w:r>
            <w:r>
              <w:rPr>
                <w:rFonts w:hint="eastAsia"/>
              </w:rPr>
              <w:t>305</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CC4FF0" w:rsidP="00FD646C">
            <w:pPr>
              <w:jc w:val="center"/>
            </w:pPr>
            <w:r>
              <w:rPr>
                <w:rFonts w:ascii="Helvetica" w:hAnsi="Helvetica" w:cs="Helvetica"/>
                <w:color w:val="495060"/>
                <w:szCs w:val="21"/>
                <w:shd w:val="clear" w:color="auto" w:fill="FFFFFF"/>
              </w:rPr>
              <w:t>weixc</w:t>
            </w:r>
            <w:r>
              <w:rPr>
                <w:rFonts w:ascii="Microsoft YaHei" w:eastAsia="Microsoft YaHei" w:hAnsi="Microsoft YaHei" w:cs="Microsoft YaHei" w:hint="eastAsia"/>
                <w:color w:val="495060"/>
                <w:szCs w:val="21"/>
                <w:shd w:val="clear" w:color="auto" w:fill="FFFFFF"/>
              </w:rPr>
              <w:t>◎</w:t>
            </w:r>
            <w:r>
              <w:rPr>
                <w:rFonts w:ascii="Helvetica" w:hAnsi="Helvetica" w:cs="Helvetica"/>
                <w:color w:val="495060"/>
                <w:szCs w:val="21"/>
                <w:shd w:val="clear" w:color="auto" w:fill="FFFFFF"/>
              </w:rPr>
              <w:t>zju.edu.cn</w:t>
            </w:r>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CC4FF0" w:rsidP="00FD646C">
            <w:pPr>
              <w:jc w:val="center"/>
            </w:pPr>
            <w:r>
              <w:rPr>
                <w:rFonts w:hint="eastAsia"/>
              </w:rPr>
              <w:t>13738011662</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Pr="00286728" w:rsidRDefault="00CC4FF0" w:rsidP="00286728">
            <w:pPr>
              <w:pStyle w:val="a8"/>
              <w:numPr>
                <w:ilvl w:val="0"/>
                <w:numId w:val="4"/>
              </w:numPr>
              <w:ind w:firstLineChars="0"/>
              <w:jc w:val="left"/>
              <w:rPr>
                <w:rFonts w:ascii="Helvetica" w:hAnsi="Helvetica" w:cs="Helvetica"/>
                <w:color w:val="495060"/>
                <w:szCs w:val="21"/>
                <w:shd w:val="clear" w:color="auto" w:fill="FFFFFF"/>
              </w:rPr>
            </w:pPr>
            <w:r w:rsidRPr="00286728">
              <w:rPr>
                <w:rFonts w:ascii="Helvetica" w:hAnsi="Helvetica" w:cs="Helvetica"/>
                <w:color w:val="495060"/>
                <w:szCs w:val="21"/>
                <w:shd w:val="clear" w:color="auto" w:fill="FFFFFF"/>
              </w:rPr>
              <w:t>高速电路电磁干扰分析</w:t>
            </w:r>
          </w:p>
          <w:p w:rsidR="00CC4FF0" w:rsidRPr="00286728" w:rsidRDefault="00CC4FF0" w:rsidP="00286728">
            <w:pPr>
              <w:pStyle w:val="a8"/>
              <w:numPr>
                <w:ilvl w:val="0"/>
                <w:numId w:val="4"/>
              </w:numPr>
              <w:ind w:firstLineChars="0"/>
              <w:jc w:val="left"/>
              <w:rPr>
                <w:rFonts w:ascii="Helvetica" w:hAnsi="Helvetica" w:cs="Helvetica"/>
                <w:color w:val="495060"/>
                <w:szCs w:val="21"/>
                <w:shd w:val="clear" w:color="auto" w:fill="FFFFFF"/>
              </w:rPr>
            </w:pPr>
            <w:r w:rsidRPr="00286728">
              <w:rPr>
                <w:rFonts w:ascii="Helvetica" w:hAnsi="Helvetica" w:cs="Helvetica"/>
                <w:color w:val="495060"/>
                <w:szCs w:val="21"/>
                <w:shd w:val="clear" w:color="auto" w:fill="FFFFFF"/>
              </w:rPr>
              <w:t>天线与射频电路分析</w:t>
            </w:r>
          </w:p>
          <w:p w:rsidR="00CC4FF0" w:rsidRDefault="00CC4FF0" w:rsidP="00286728">
            <w:pPr>
              <w:pStyle w:val="a8"/>
              <w:numPr>
                <w:ilvl w:val="0"/>
                <w:numId w:val="4"/>
              </w:numPr>
              <w:ind w:firstLineChars="0"/>
              <w:jc w:val="left"/>
            </w:pPr>
            <w:r w:rsidRPr="00286728">
              <w:rPr>
                <w:rFonts w:ascii="Helvetica" w:hAnsi="Helvetica" w:cs="Helvetica"/>
                <w:color w:val="495060"/>
                <w:szCs w:val="21"/>
                <w:shd w:val="clear" w:color="auto" w:fill="FFFFFF"/>
              </w:rPr>
              <w:t>深度学习在电磁建模、设计中的应用研究</w:t>
            </w:r>
          </w:p>
        </w:tc>
        <w:tc>
          <w:tcPr>
            <w:tcW w:w="2835" w:type="dxa"/>
            <w:gridSpan w:val="2"/>
            <w:vAlign w:val="center"/>
          </w:tcPr>
          <w:p w:rsidR="00141D7B" w:rsidRDefault="00141D7B" w:rsidP="00FD646C">
            <w:pPr>
              <w:jc w:val="center"/>
            </w:pPr>
            <w:r>
              <w:rPr>
                <w:rFonts w:hint="eastAsia"/>
              </w:rPr>
              <w:t>指导学生数意向</w:t>
            </w:r>
          </w:p>
        </w:tc>
        <w:tc>
          <w:tcPr>
            <w:tcW w:w="1987" w:type="dxa"/>
            <w:vAlign w:val="center"/>
          </w:tcPr>
          <w:p w:rsidR="00141D7B" w:rsidRDefault="00286728" w:rsidP="00FD646C">
            <w:pPr>
              <w:jc w:val="center"/>
            </w:pPr>
            <w:r>
              <w:rPr>
                <w:rFonts w:hint="eastAsia"/>
              </w:rPr>
              <w:t>2</w:t>
            </w:r>
          </w:p>
        </w:tc>
      </w:tr>
      <w:tr w:rsidR="00141D7B" w:rsidTr="00FD646C">
        <w:trPr>
          <w:trHeight w:val="1331"/>
        </w:trPr>
        <w:tc>
          <w:tcPr>
            <w:tcW w:w="8928" w:type="dxa"/>
            <w:gridSpan w:val="7"/>
          </w:tcPr>
          <w:p w:rsidR="00CC4FF0" w:rsidRDefault="00141D7B" w:rsidP="00CC4FF0">
            <w:r>
              <w:rPr>
                <w:rFonts w:hint="eastAsia"/>
              </w:rPr>
              <w:t>导</w:t>
            </w:r>
            <w:r w:rsidRPr="00CC4FF0">
              <w:rPr>
                <w:rFonts w:hint="eastAsia"/>
              </w:rPr>
              <w:t>师简历：</w:t>
            </w:r>
          </w:p>
          <w:p w:rsidR="00DE2FD1" w:rsidRPr="000812D5" w:rsidRDefault="000812D5" w:rsidP="000812D5">
            <w:pPr>
              <w:ind w:firstLineChars="200" w:firstLine="420"/>
              <w:rPr>
                <w:rFonts w:ascii="Times New Roman" w:hAnsi="Times New Roman" w:cs="Times New Roman"/>
              </w:rPr>
            </w:pPr>
            <w:r w:rsidRPr="000F5C2C">
              <w:rPr>
                <w:rFonts w:ascii="Times New Roman" w:hAnsi="Times New Roman" w:cs="Times New Roman" w:hint="eastAsia"/>
              </w:rPr>
              <w:t>魏兴昌，教育部新世纪优秀人才，浙江大学信息与电子工程学院教授</w:t>
            </w:r>
            <w:r>
              <w:rPr>
                <w:rFonts w:ascii="Times New Roman" w:hAnsi="Times New Roman" w:cs="Times New Roman" w:hint="eastAsia"/>
              </w:rPr>
              <w:t>，</w:t>
            </w:r>
            <w:r>
              <w:rPr>
                <w:rFonts w:ascii="Times New Roman" w:hAnsi="Times New Roman" w:cs="Times New Roman" w:hint="eastAsia"/>
              </w:rPr>
              <w:t>IEEE</w:t>
            </w:r>
            <w:r>
              <w:rPr>
                <w:rFonts w:ascii="Times New Roman" w:hAnsi="Times New Roman" w:cs="Times New Roman"/>
              </w:rPr>
              <w:t xml:space="preserve"> Senior Member</w:t>
            </w:r>
            <w:r w:rsidRPr="000F5C2C">
              <w:rPr>
                <w:rFonts w:ascii="Times New Roman" w:hAnsi="Times New Roman" w:cs="Times New Roman" w:hint="eastAsia"/>
              </w:rPr>
              <w:t>。研究领域</w:t>
            </w:r>
            <w:r>
              <w:rPr>
                <w:rFonts w:ascii="Times New Roman" w:hAnsi="Times New Roman" w:cs="Times New Roman" w:hint="eastAsia"/>
              </w:rPr>
              <w:t>为</w:t>
            </w:r>
            <w:r w:rsidRPr="000F5C2C">
              <w:rPr>
                <w:rFonts w:ascii="Times New Roman" w:hAnsi="Times New Roman" w:cs="Times New Roman" w:hint="eastAsia"/>
              </w:rPr>
              <w:t>电磁兼容分析、测试以及电磁算法研发</w:t>
            </w:r>
            <w:r>
              <w:rPr>
                <w:rFonts w:ascii="Times New Roman" w:hAnsi="Times New Roman" w:cs="Times New Roman" w:hint="eastAsia"/>
              </w:rPr>
              <w:t>。</w:t>
            </w:r>
            <w:r w:rsidRPr="000812D5">
              <w:rPr>
                <w:rFonts w:ascii="Times New Roman" w:hAnsi="Times New Roman" w:cs="Times New Roman"/>
              </w:rPr>
              <w:t>2001</w:t>
            </w:r>
            <w:r w:rsidRPr="000812D5">
              <w:rPr>
                <w:rFonts w:ascii="Times New Roman" w:hAnsi="Times New Roman" w:cs="Times New Roman"/>
              </w:rPr>
              <w:t>年</w:t>
            </w:r>
            <w:r w:rsidRPr="000812D5">
              <w:rPr>
                <w:rFonts w:ascii="Times New Roman" w:hAnsi="Times New Roman" w:cs="Times New Roman"/>
              </w:rPr>
              <w:t>-2010</w:t>
            </w:r>
            <w:r w:rsidRPr="000812D5">
              <w:rPr>
                <w:rFonts w:ascii="Times New Roman" w:hAnsi="Times New Roman" w:cs="Times New Roman"/>
              </w:rPr>
              <w:t>年，</w:t>
            </w:r>
            <w:r>
              <w:rPr>
                <w:rFonts w:ascii="Times New Roman" w:hAnsi="Times New Roman" w:cs="Times New Roman" w:hint="eastAsia"/>
              </w:rPr>
              <w:t>为</w:t>
            </w:r>
            <w:r w:rsidRPr="000812D5">
              <w:rPr>
                <w:rFonts w:ascii="Times New Roman" w:hAnsi="Times New Roman" w:cs="Times New Roman"/>
              </w:rPr>
              <w:t>新加坡国家高性能计算科学研究院（</w:t>
            </w:r>
            <w:r w:rsidRPr="000812D5">
              <w:rPr>
                <w:rFonts w:ascii="Times New Roman" w:hAnsi="Times New Roman" w:cs="Times New Roman"/>
              </w:rPr>
              <w:t>Singapore Institute of High Performance Computing</w:t>
            </w:r>
            <w:r w:rsidRPr="000812D5">
              <w:rPr>
                <w:rFonts w:ascii="Times New Roman" w:hAnsi="Times New Roman" w:cs="Times New Roman"/>
              </w:rPr>
              <w:t>）研究科学家；</w:t>
            </w:r>
            <w:r>
              <w:rPr>
                <w:rFonts w:ascii="Times New Roman" w:hAnsi="Times New Roman" w:cs="Times New Roman" w:hint="eastAsia"/>
              </w:rPr>
              <w:t>2009</w:t>
            </w:r>
            <w:r>
              <w:rPr>
                <w:rFonts w:ascii="Times New Roman" w:hAnsi="Times New Roman" w:cs="Times New Roman" w:hint="eastAsia"/>
              </w:rPr>
              <w:t>年</w:t>
            </w:r>
            <w:r>
              <w:rPr>
                <w:rFonts w:ascii="Times New Roman" w:hAnsi="Times New Roman" w:cs="Times New Roman"/>
              </w:rPr>
              <w:t>加入浙江大学。</w:t>
            </w:r>
            <w:r>
              <w:rPr>
                <w:rFonts w:ascii="Times New Roman" w:hAnsi="Times New Roman" w:cs="Times New Roman" w:hint="eastAsia"/>
              </w:rPr>
              <w:t>由于在微波混响室方面的</w:t>
            </w:r>
            <w:r w:rsidRPr="000F5C2C">
              <w:rPr>
                <w:rFonts w:ascii="Times New Roman" w:hAnsi="Times New Roman" w:cs="Times New Roman" w:hint="eastAsia"/>
              </w:rPr>
              <w:t>研究成果获得新加坡工程协会颁发的“</w:t>
            </w:r>
            <w:r w:rsidRPr="000F5C2C">
              <w:rPr>
                <w:rFonts w:ascii="Times New Roman" w:hAnsi="Times New Roman" w:cs="Times New Roman" w:hint="eastAsia"/>
              </w:rPr>
              <w:t>2007</w:t>
            </w:r>
            <w:r>
              <w:rPr>
                <w:rFonts w:ascii="Times New Roman" w:hAnsi="Times New Roman" w:cs="Times New Roman" w:hint="eastAsia"/>
              </w:rPr>
              <w:t>年度卓越工程成就奖”。</w:t>
            </w:r>
            <w:r w:rsidRPr="000F5C2C">
              <w:rPr>
                <w:rFonts w:ascii="Times New Roman" w:hAnsi="Times New Roman" w:cs="Times New Roman" w:hint="eastAsia"/>
              </w:rPr>
              <w:t>发表一本英文专著</w:t>
            </w:r>
            <w:r>
              <w:rPr>
                <w:rFonts w:ascii="Times New Roman" w:hAnsi="Times New Roman" w:cs="Times New Roman" w:hint="eastAsia"/>
              </w:rPr>
              <w:t>（</w:t>
            </w:r>
            <w:r w:rsidRPr="00746956">
              <w:rPr>
                <w:rFonts w:ascii="Times New Roman" w:hAnsi="Times New Roman" w:cs="Times New Roman"/>
              </w:rPr>
              <w:t>Modeling and Design of Electromagnetic Compatibility for High-Speed Printed Circuit Boards and Packaging. CRC Press, 2017.</w:t>
            </w:r>
            <w:r>
              <w:rPr>
                <w:rFonts w:ascii="Times New Roman" w:hAnsi="Times New Roman" w:cs="Times New Roman" w:hint="eastAsia"/>
              </w:rPr>
              <w:t>）</w:t>
            </w:r>
            <w:r w:rsidRPr="000F5C2C">
              <w:rPr>
                <w:rFonts w:ascii="Times New Roman" w:hAnsi="Times New Roman" w:cs="Times New Roman" w:hint="eastAsia"/>
              </w:rPr>
              <w:t>和</w:t>
            </w:r>
            <w:r w:rsidR="00286728">
              <w:rPr>
                <w:rFonts w:ascii="Times New Roman" w:hAnsi="Times New Roman" w:cs="Times New Roman" w:hint="eastAsia"/>
              </w:rPr>
              <w:t>4</w:t>
            </w:r>
            <w:r w:rsidRPr="000F5C2C">
              <w:rPr>
                <w:rFonts w:ascii="Times New Roman" w:hAnsi="Times New Roman" w:cs="Times New Roman" w:hint="eastAsia"/>
              </w:rPr>
              <w:t>0</w:t>
            </w:r>
            <w:r w:rsidRPr="000F5C2C">
              <w:rPr>
                <w:rFonts w:ascii="Times New Roman" w:hAnsi="Times New Roman" w:cs="Times New Roman" w:hint="eastAsia"/>
              </w:rPr>
              <w:t>多篇</w:t>
            </w:r>
            <w:r w:rsidRPr="000F5C2C">
              <w:rPr>
                <w:rFonts w:ascii="Times New Roman" w:hAnsi="Times New Roman" w:cs="Times New Roman" w:hint="eastAsia"/>
              </w:rPr>
              <w:t xml:space="preserve">IEEE Transactions </w:t>
            </w:r>
            <w:r w:rsidRPr="000F5C2C">
              <w:rPr>
                <w:rFonts w:ascii="Times New Roman" w:hAnsi="Times New Roman" w:cs="Times New Roman" w:hint="eastAsia"/>
              </w:rPr>
              <w:t>论文，曾担任</w:t>
            </w:r>
            <w:r w:rsidRPr="000F5C2C">
              <w:rPr>
                <w:rFonts w:ascii="Times New Roman" w:hAnsi="Times New Roman" w:cs="Times New Roman" w:hint="eastAsia"/>
              </w:rPr>
              <w:t>2010</w:t>
            </w:r>
            <w:r w:rsidRPr="000F5C2C">
              <w:rPr>
                <w:rFonts w:ascii="Times New Roman" w:hAnsi="Times New Roman" w:cs="Times New Roman" w:hint="eastAsia"/>
              </w:rPr>
              <w:t>年（新加坡）</w:t>
            </w:r>
            <w:r w:rsidRPr="000F5C2C">
              <w:rPr>
                <w:rFonts w:ascii="Times New Roman" w:hAnsi="Times New Roman" w:cs="Times New Roman" w:hint="eastAsia"/>
              </w:rPr>
              <w:t>IEEE Electrical Design of Advanced Packaging and Systems</w:t>
            </w:r>
            <w:r w:rsidRPr="000F5C2C">
              <w:rPr>
                <w:rFonts w:ascii="Times New Roman" w:hAnsi="Times New Roman" w:cs="Times New Roman" w:hint="eastAsia"/>
              </w:rPr>
              <w:t>技术程序委员会共同主席（</w:t>
            </w:r>
            <w:r w:rsidRPr="000F5C2C">
              <w:rPr>
                <w:rFonts w:ascii="Times New Roman" w:hAnsi="Times New Roman" w:cs="Times New Roman" w:hint="eastAsia"/>
              </w:rPr>
              <w:t>TPC Co-Chair</w:t>
            </w:r>
            <w:r w:rsidRPr="000F5C2C">
              <w:rPr>
                <w:rFonts w:ascii="Times New Roman" w:hAnsi="Times New Roman" w:cs="Times New Roman" w:hint="eastAsia"/>
              </w:rPr>
              <w:t>）、</w:t>
            </w:r>
            <w:r w:rsidRPr="000F5C2C">
              <w:rPr>
                <w:rFonts w:ascii="Times New Roman" w:hAnsi="Times New Roman" w:cs="Times New Roman" w:hint="eastAsia"/>
              </w:rPr>
              <w:t>2012</w:t>
            </w:r>
            <w:r w:rsidRPr="000F5C2C">
              <w:rPr>
                <w:rFonts w:ascii="Times New Roman" w:hAnsi="Times New Roman" w:cs="Times New Roman" w:hint="eastAsia"/>
              </w:rPr>
              <w:t>年（新加坡）</w:t>
            </w:r>
            <w:r w:rsidRPr="000F5C2C">
              <w:rPr>
                <w:rFonts w:ascii="Times New Roman" w:hAnsi="Times New Roman" w:cs="Times New Roman" w:hint="eastAsia"/>
              </w:rPr>
              <w:t>IEEE Asia-Pacific International Symposium on Electromagnetic Compatibility</w:t>
            </w:r>
            <w:r w:rsidRPr="000F5C2C">
              <w:rPr>
                <w:rFonts w:ascii="Times New Roman" w:hAnsi="Times New Roman" w:cs="Times New Roman" w:hint="eastAsia"/>
              </w:rPr>
              <w:t>程序委员会主席（</w:t>
            </w:r>
            <w:r w:rsidRPr="000F5C2C">
              <w:rPr>
                <w:rFonts w:ascii="Times New Roman" w:hAnsi="Times New Roman" w:cs="Times New Roman" w:hint="eastAsia"/>
              </w:rPr>
              <w:t>Program Chair</w:t>
            </w:r>
            <w:r w:rsidRPr="000F5C2C">
              <w:rPr>
                <w:rFonts w:ascii="Times New Roman" w:hAnsi="Times New Roman" w:cs="Times New Roman" w:hint="eastAsia"/>
              </w:rPr>
              <w:t>）</w:t>
            </w:r>
            <w:r>
              <w:rPr>
                <w:rFonts w:ascii="Times New Roman" w:hAnsi="Times New Roman" w:cs="Times New Roman" w:hint="eastAsia"/>
              </w:rPr>
              <w:t>等</w:t>
            </w:r>
            <w:r w:rsidRPr="000F5C2C">
              <w:rPr>
                <w:rFonts w:ascii="Times New Roman" w:hAnsi="Times New Roman" w:cs="Times New Roman" w:hint="eastAsia"/>
              </w:rPr>
              <w:t>，以及多个国际电磁兼容会议的技术程序委员会委员（</w:t>
            </w:r>
            <w:r w:rsidRPr="000F5C2C">
              <w:rPr>
                <w:rFonts w:ascii="Times New Roman" w:hAnsi="Times New Roman" w:cs="Times New Roman" w:hint="eastAsia"/>
              </w:rPr>
              <w:t>TPC Member)</w:t>
            </w:r>
            <w:r w:rsidRPr="000F5C2C">
              <w:rPr>
                <w:rFonts w:ascii="Times New Roman" w:hAnsi="Times New Roman" w:cs="Times New Roman" w:hint="eastAsia"/>
              </w:rPr>
              <w:t>，并组织多次国际会议</w:t>
            </w:r>
            <w:r w:rsidRPr="000F5C2C">
              <w:rPr>
                <w:rFonts w:ascii="Times New Roman" w:hAnsi="Times New Roman" w:cs="Times New Roman" w:hint="eastAsia"/>
              </w:rPr>
              <w:t>Special Session</w:t>
            </w:r>
            <w:r w:rsidRPr="000F5C2C">
              <w:rPr>
                <w:rFonts w:ascii="Times New Roman" w:hAnsi="Times New Roman" w:cs="Times New Roman" w:hint="eastAsia"/>
              </w:rPr>
              <w:t>，指导学生获得多个国际会议学生论文奖。</w:t>
            </w:r>
          </w:p>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DE2FD1" w:rsidRPr="000812D5" w:rsidRDefault="000812D5" w:rsidP="000812D5">
            <w:pPr>
              <w:pStyle w:val="a8"/>
              <w:numPr>
                <w:ilvl w:val="0"/>
                <w:numId w:val="2"/>
              </w:numPr>
              <w:ind w:firstLineChars="0"/>
              <w:rPr>
                <w:rFonts w:ascii="Times New Roman" w:hAnsi="Times New Roman" w:cs="Times New Roman"/>
              </w:rPr>
            </w:pPr>
            <w:r w:rsidRPr="000812D5">
              <w:rPr>
                <w:rFonts w:ascii="Times New Roman" w:hAnsi="Times New Roman" w:cs="Times New Roman" w:hint="eastAsia"/>
              </w:rPr>
              <w:t>2009</w:t>
            </w:r>
            <w:r w:rsidRPr="000812D5">
              <w:rPr>
                <w:rFonts w:ascii="Times New Roman" w:hAnsi="Times New Roman" w:cs="Times New Roman" w:hint="eastAsia"/>
              </w:rPr>
              <w:t>年</w:t>
            </w:r>
            <w:r w:rsidR="00CC4FF0" w:rsidRPr="000812D5">
              <w:rPr>
                <w:rFonts w:ascii="Times New Roman" w:hAnsi="Times New Roman" w:cs="Times New Roman"/>
              </w:rPr>
              <w:t>教育部新世纪优秀人才</w:t>
            </w:r>
            <w:r w:rsidRPr="000812D5">
              <w:rPr>
                <w:rFonts w:ascii="Times New Roman" w:hAnsi="Times New Roman" w:cs="Times New Roman" w:hint="eastAsia"/>
              </w:rPr>
              <w:t>；</w:t>
            </w:r>
          </w:p>
          <w:p w:rsidR="000812D5" w:rsidRPr="000812D5" w:rsidRDefault="000812D5" w:rsidP="000812D5">
            <w:pPr>
              <w:pStyle w:val="a8"/>
              <w:numPr>
                <w:ilvl w:val="0"/>
                <w:numId w:val="2"/>
              </w:numPr>
              <w:ind w:firstLineChars="0"/>
            </w:pPr>
            <w:r w:rsidRPr="000812D5">
              <w:rPr>
                <w:rFonts w:ascii="Times New Roman" w:hAnsi="Times New Roman" w:cs="Times New Roman" w:hint="eastAsia"/>
              </w:rPr>
              <w:t>新加坡工程协会颁发的“</w:t>
            </w:r>
            <w:r w:rsidRPr="000812D5">
              <w:rPr>
                <w:rFonts w:ascii="Times New Roman" w:hAnsi="Times New Roman" w:cs="Times New Roman" w:hint="eastAsia"/>
              </w:rPr>
              <w:t>2007</w:t>
            </w:r>
            <w:r w:rsidRPr="000812D5">
              <w:rPr>
                <w:rFonts w:ascii="Times New Roman" w:hAnsi="Times New Roman" w:cs="Times New Roman" w:hint="eastAsia"/>
              </w:rPr>
              <w:t>年度卓越工程成就奖”</w:t>
            </w:r>
          </w:p>
          <w:p w:rsidR="00DE2FD1" w:rsidRDefault="00DE2FD1" w:rsidP="00DE2FD1">
            <w:r>
              <w:rPr>
                <w:rFonts w:hint="eastAsia"/>
              </w:rPr>
              <w:t>近三年共发表</w:t>
            </w:r>
            <w:r>
              <w:rPr>
                <w:rFonts w:hint="eastAsia"/>
              </w:rPr>
              <w:t>SCI</w:t>
            </w:r>
            <w:r>
              <w:rPr>
                <w:rFonts w:hint="eastAsia"/>
              </w:rPr>
              <w:t>收录学术论文</w:t>
            </w:r>
            <w:r w:rsidRPr="00850AD4">
              <w:rPr>
                <w:rFonts w:hint="eastAsia"/>
                <w:u w:val="single"/>
              </w:rPr>
              <w:t xml:space="preserve"> </w:t>
            </w:r>
            <w:r w:rsidR="00CC4FF0">
              <w:rPr>
                <w:u w:val="single"/>
              </w:rPr>
              <w:t>20</w:t>
            </w:r>
            <w:r w:rsidRPr="00850AD4">
              <w:rPr>
                <w:rFonts w:hint="eastAsia"/>
                <w:u w:val="single"/>
              </w:rPr>
              <w:t xml:space="preserve">     </w:t>
            </w:r>
            <w:r>
              <w:rPr>
                <w:rFonts w:hint="eastAsia"/>
              </w:rPr>
              <w:t>篇，列出不超过</w:t>
            </w:r>
            <w:r>
              <w:rPr>
                <w:rFonts w:hint="eastAsia"/>
              </w:rPr>
              <w:t>5</w:t>
            </w:r>
            <w:r>
              <w:rPr>
                <w:rFonts w:hint="eastAsia"/>
              </w:rPr>
              <w:t>篇代表性学术论文：</w:t>
            </w:r>
          </w:p>
          <w:tbl>
            <w:tblPr>
              <w:tblStyle w:val="a3"/>
              <w:tblW w:w="0" w:type="auto"/>
              <w:tblLook w:val="04A0" w:firstRow="1" w:lastRow="0" w:firstColumn="1" w:lastColumn="0" w:noHBand="0" w:noVBand="1"/>
            </w:tblPr>
            <w:tblGrid>
              <w:gridCol w:w="4277"/>
              <w:gridCol w:w="2126"/>
              <w:gridCol w:w="1134"/>
              <w:gridCol w:w="1160"/>
            </w:tblGrid>
            <w:tr w:rsidR="00DE2FD1" w:rsidTr="00286728">
              <w:tc>
                <w:tcPr>
                  <w:tcW w:w="4277" w:type="dxa"/>
                </w:tcPr>
                <w:p w:rsidR="00DE2FD1" w:rsidRDefault="00DE2FD1" w:rsidP="00DE2FD1">
                  <w:pPr>
                    <w:jc w:val="center"/>
                  </w:pPr>
                  <w:r>
                    <w:rPr>
                      <w:rFonts w:hint="eastAsia"/>
                    </w:rPr>
                    <w:t>论文名称</w:t>
                  </w:r>
                </w:p>
              </w:tc>
              <w:tc>
                <w:tcPr>
                  <w:tcW w:w="2126" w:type="dxa"/>
                </w:tcPr>
                <w:p w:rsidR="00DE2FD1" w:rsidRDefault="00DE2FD1" w:rsidP="00DE2FD1">
                  <w:pPr>
                    <w:jc w:val="center"/>
                  </w:pPr>
                  <w:r>
                    <w:rPr>
                      <w:rFonts w:hint="eastAsia"/>
                    </w:rPr>
                    <w:t>期刊名称</w:t>
                  </w:r>
                </w:p>
              </w:tc>
              <w:tc>
                <w:tcPr>
                  <w:tcW w:w="1134" w:type="dxa"/>
                </w:tcPr>
                <w:p w:rsidR="00DE2FD1" w:rsidRDefault="00DE2FD1" w:rsidP="00DE2FD1">
                  <w:pPr>
                    <w:jc w:val="center"/>
                  </w:pPr>
                  <w:r>
                    <w:rPr>
                      <w:rFonts w:hint="eastAsia"/>
                    </w:rPr>
                    <w:t>影响因子</w:t>
                  </w:r>
                </w:p>
              </w:tc>
              <w:tc>
                <w:tcPr>
                  <w:tcW w:w="1160" w:type="dxa"/>
                </w:tcPr>
                <w:p w:rsidR="00DE2FD1" w:rsidRDefault="00DE2FD1" w:rsidP="00DE2FD1">
                  <w:pPr>
                    <w:jc w:val="center"/>
                  </w:pPr>
                  <w:r>
                    <w:rPr>
                      <w:rFonts w:hint="eastAsia"/>
                    </w:rPr>
                    <w:t>发表时间</w:t>
                  </w:r>
                </w:p>
              </w:tc>
            </w:tr>
            <w:tr w:rsidR="00DE2FD1" w:rsidTr="00286728">
              <w:tc>
                <w:tcPr>
                  <w:tcW w:w="4277" w:type="dxa"/>
                </w:tcPr>
                <w:p w:rsidR="00DE2FD1" w:rsidRDefault="00CC4FF0" w:rsidP="00DE2FD1">
                  <w:r w:rsidRPr="00CC4FF0">
                    <w:t>An efficient probe calibration based near-field-to-near-field transformation for EMI diagnosis</w:t>
                  </w:r>
                </w:p>
              </w:tc>
              <w:tc>
                <w:tcPr>
                  <w:tcW w:w="2126" w:type="dxa"/>
                </w:tcPr>
                <w:p w:rsidR="00DE2FD1" w:rsidRDefault="00CC4FF0" w:rsidP="00DE2FD1">
                  <w:r w:rsidRPr="00CC4FF0">
                    <w:t>IEEE Trans. Antennas Propag</w:t>
                  </w:r>
                </w:p>
              </w:tc>
              <w:tc>
                <w:tcPr>
                  <w:tcW w:w="1134" w:type="dxa"/>
                </w:tcPr>
                <w:p w:rsidR="00DE2FD1" w:rsidRDefault="00CC4FF0" w:rsidP="00DE2FD1">
                  <w:r>
                    <w:t>4</w:t>
                  </w:r>
                  <w:r w:rsidR="00B21CCC">
                    <w:t>.435</w:t>
                  </w:r>
                </w:p>
              </w:tc>
              <w:tc>
                <w:tcPr>
                  <w:tcW w:w="1160" w:type="dxa"/>
                </w:tcPr>
                <w:p w:rsidR="00DE2FD1" w:rsidRDefault="00CC4FF0" w:rsidP="00DE2FD1">
                  <w:r>
                    <w:t>E</w:t>
                  </w:r>
                  <w:r>
                    <w:rPr>
                      <w:rFonts w:hint="eastAsia"/>
                    </w:rPr>
                    <w:t>arly</w:t>
                  </w:r>
                  <w:r>
                    <w:t xml:space="preserve"> access</w:t>
                  </w:r>
                </w:p>
              </w:tc>
            </w:tr>
            <w:tr w:rsidR="00DE2FD1" w:rsidTr="00286728">
              <w:tc>
                <w:tcPr>
                  <w:tcW w:w="4277" w:type="dxa"/>
                </w:tcPr>
                <w:p w:rsidR="00DE2FD1" w:rsidRDefault="00CC4FF0" w:rsidP="00DE2FD1">
                  <w:r w:rsidRPr="00CC4FF0">
                    <w:t>A miniature multi-components probe for near-field scanning</w:t>
                  </w:r>
                </w:p>
              </w:tc>
              <w:tc>
                <w:tcPr>
                  <w:tcW w:w="2126" w:type="dxa"/>
                </w:tcPr>
                <w:p w:rsidR="00DE2FD1" w:rsidRDefault="00CC4FF0" w:rsidP="00DE2FD1">
                  <w:r w:rsidRPr="00CC4FF0">
                    <w:t>IEEE Trans. Antennas Propag</w:t>
                  </w:r>
                </w:p>
              </w:tc>
              <w:tc>
                <w:tcPr>
                  <w:tcW w:w="1134" w:type="dxa"/>
                </w:tcPr>
                <w:p w:rsidR="00DE2FD1" w:rsidRDefault="00CC4FF0" w:rsidP="00DE2FD1">
                  <w:r>
                    <w:rPr>
                      <w:rFonts w:hint="eastAsia"/>
                    </w:rPr>
                    <w:t>4</w:t>
                  </w:r>
                  <w:r w:rsidR="00B21CCC">
                    <w:t>.435</w:t>
                  </w:r>
                </w:p>
              </w:tc>
              <w:tc>
                <w:tcPr>
                  <w:tcW w:w="1160" w:type="dxa"/>
                </w:tcPr>
                <w:p w:rsidR="00DE2FD1" w:rsidRDefault="00CC4FF0" w:rsidP="00DE2FD1">
                  <w:r>
                    <w:rPr>
                      <w:rFonts w:hint="eastAsia"/>
                    </w:rPr>
                    <w:t>J</w:t>
                  </w:r>
                  <w:r>
                    <w:t>un. 2019</w:t>
                  </w:r>
                </w:p>
              </w:tc>
            </w:tr>
            <w:tr w:rsidR="00DE2FD1" w:rsidTr="00286728">
              <w:tc>
                <w:tcPr>
                  <w:tcW w:w="4277" w:type="dxa"/>
                </w:tcPr>
                <w:p w:rsidR="00DE2FD1" w:rsidRDefault="00CC4FF0" w:rsidP="00DE2FD1">
                  <w:r w:rsidRPr="00CC4FF0">
                    <w:t>An Equivalent Dipole Model Hybrid With Artificial Neural Network for Electromagnetic Interference Prediction</w:t>
                  </w:r>
                </w:p>
              </w:tc>
              <w:tc>
                <w:tcPr>
                  <w:tcW w:w="2126" w:type="dxa"/>
                </w:tcPr>
                <w:p w:rsidR="00DE2FD1" w:rsidRDefault="00CC4FF0" w:rsidP="00DE2FD1">
                  <w:r w:rsidRPr="00CC4FF0">
                    <w:t>IEEE Trans. Microwave Theory Techn</w:t>
                  </w:r>
                </w:p>
              </w:tc>
              <w:tc>
                <w:tcPr>
                  <w:tcW w:w="1134" w:type="dxa"/>
                </w:tcPr>
                <w:p w:rsidR="00DE2FD1" w:rsidRDefault="00CC4FF0" w:rsidP="00DE2FD1">
                  <w:r>
                    <w:rPr>
                      <w:rFonts w:hint="eastAsia"/>
                    </w:rPr>
                    <w:t>3.7</w:t>
                  </w:r>
                  <w:r w:rsidR="00B21CCC">
                    <w:t>56</w:t>
                  </w:r>
                </w:p>
              </w:tc>
              <w:tc>
                <w:tcPr>
                  <w:tcW w:w="1160" w:type="dxa"/>
                </w:tcPr>
                <w:p w:rsidR="00DE2FD1" w:rsidRDefault="00CC4FF0" w:rsidP="00DE2FD1">
                  <w:r>
                    <w:rPr>
                      <w:rFonts w:hint="eastAsia"/>
                    </w:rPr>
                    <w:t xml:space="preserve">May. </w:t>
                  </w:r>
                  <w:r>
                    <w:t>2019</w:t>
                  </w:r>
                </w:p>
              </w:tc>
            </w:tr>
            <w:tr w:rsidR="00DE2FD1" w:rsidTr="00286728">
              <w:tc>
                <w:tcPr>
                  <w:tcW w:w="4277" w:type="dxa"/>
                </w:tcPr>
                <w:p w:rsidR="00DE2FD1" w:rsidRDefault="00CC4FF0" w:rsidP="00DE2FD1">
                  <w:r w:rsidRPr="00CC4FF0">
                    <w:t>Tunable Microwave Absorber Based on Patterned Graphene</w:t>
                  </w:r>
                </w:p>
              </w:tc>
              <w:tc>
                <w:tcPr>
                  <w:tcW w:w="2126" w:type="dxa"/>
                </w:tcPr>
                <w:p w:rsidR="00DE2FD1" w:rsidRDefault="00CC4FF0" w:rsidP="00DE2FD1">
                  <w:r w:rsidRPr="00CC4FF0">
                    <w:t>IEEE Trans. Microwave Theory Techn</w:t>
                  </w:r>
                </w:p>
              </w:tc>
              <w:tc>
                <w:tcPr>
                  <w:tcW w:w="1134" w:type="dxa"/>
                </w:tcPr>
                <w:p w:rsidR="00DE2FD1" w:rsidRDefault="00CC4FF0" w:rsidP="00DE2FD1">
                  <w:r>
                    <w:rPr>
                      <w:rFonts w:hint="eastAsia"/>
                    </w:rPr>
                    <w:t>3.7</w:t>
                  </w:r>
                  <w:r w:rsidR="00B21CCC">
                    <w:t>56</w:t>
                  </w:r>
                </w:p>
              </w:tc>
              <w:tc>
                <w:tcPr>
                  <w:tcW w:w="1160" w:type="dxa"/>
                </w:tcPr>
                <w:p w:rsidR="00DE2FD1" w:rsidRDefault="00B21CCC" w:rsidP="00DE2FD1">
                  <w:r>
                    <w:rPr>
                      <w:rFonts w:hint="eastAsia"/>
                    </w:rPr>
                    <w:t>Jun.</w:t>
                  </w:r>
                  <w:r>
                    <w:t xml:space="preserve"> </w:t>
                  </w:r>
                  <w:r>
                    <w:rPr>
                      <w:rFonts w:hint="eastAsia"/>
                    </w:rPr>
                    <w:t>2017</w:t>
                  </w:r>
                </w:p>
              </w:tc>
            </w:tr>
            <w:tr w:rsidR="00DE2FD1" w:rsidTr="00286728">
              <w:tc>
                <w:tcPr>
                  <w:tcW w:w="4277" w:type="dxa"/>
                </w:tcPr>
                <w:p w:rsidR="00DE2FD1" w:rsidRDefault="00B21CCC" w:rsidP="00DE2FD1">
                  <w:r w:rsidRPr="00B21CCC">
                    <w:t>A Bandpass Frequency Selective Surface with a Low Cross-Polarization Based on Cavities with a Hybrid Boundary</w:t>
                  </w:r>
                </w:p>
              </w:tc>
              <w:tc>
                <w:tcPr>
                  <w:tcW w:w="2126" w:type="dxa"/>
                </w:tcPr>
                <w:p w:rsidR="00DE2FD1" w:rsidRDefault="00B21CCC" w:rsidP="00DE2FD1">
                  <w:r w:rsidRPr="00CC4FF0">
                    <w:t>IEEE Trans. Antennas Propag</w:t>
                  </w:r>
                </w:p>
              </w:tc>
              <w:tc>
                <w:tcPr>
                  <w:tcW w:w="1134" w:type="dxa"/>
                </w:tcPr>
                <w:p w:rsidR="00DE2FD1" w:rsidRDefault="00B21CCC" w:rsidP="00DE2FD1">
                  <w:r>
                    <w:rPr>
                      <w:rFonts w:hint="eastAsia"/>
                    </w:rPr>
                    <w:t>4</w:t>
                  </w:r>
                  <w:r>
                    <w:t>.435</w:t>
                  </w:r>
                </w:p>
              </w:tc>
              <w:tc>
                <w:tcPr>
                  <w:tcW w:w="1160" w:type="dxa"/>
                </w:tcPr>
                <w:p w:rsidR="00DE2FD1" w:rsidRDefault="00B21CCC" w:rsidP="00DE2FD1">
                  <w:r>
                    <w:rPr>
                      <w:rFonts w:hint="eastAsia"/>
                    </w:rPr>
                    <w:t>Feb 2017</w:t>
                  </w:r>
                </w:p>
              </w:tc>
            </w:tr>
          </w:tbl>
          <w:p w:rsidR="00DE2FD1" w:rsidRDefault="00DE2FD1" w:rsidP="00DE2FD1">
            <w:r>
              <w:t>近三年授权国际发明</w:t>
            </w:r>
            <w:r w:rsidRPr="00850AD4">
              <w:rPr>
                <w:rFonts w:hint="eastAsia"/>
                <w:u w:val="single"/>
              </w:rPr>
              <w:t xml:space="preserve">   </w:t>
            </w:r>
            <w:r w:rsidR="000812D5">
              <w:rPr>
                <w:u w:val="single"/>
              </w:rPr>
              <w:t>1</w:t>
            </w:r>
            <w:r w:rsidRPr="00850AD4">
              <w:rPr>
                <w:rFonts w:hint="eastAsia"/>
                <w:u w:val="single"/>
              </w:rPr>
              <w:t xml:space="preserve">  </w:t>
            </w:r>
            <w:r>
              <w:rPr>
                <w:rFonts w:hint="eastAsia"/>
              </w:rPr>
              <w:t>项，中国</w:t>
            </w:r>
            <w:r>
              <w:t>发明专利</w:t>
            </w:r>
            <w:r w:rsidRPr="00850AD4">
              <w:rPr>
                <w:rFonts w:hint="eastAsia"/>
                <w:u w:val="single"/>
              </w:rPr>
              <w:t xml:space="preserve">  </w:t>
            </w:r>
            <w:r w:rsidR="000812D5">
              <w:rPr>
                <w:u w:val="single"/>
              </w:rPr>
              <w:t>1</w:t>
            </w:r>
            <w:r w:rsidRPr="00850AD4">
              <w:rPr>
                <w:rFonts w:hint="eastAsia"/>
                <w:u w:val="single"/>
              </w:rPr>
              <w:t xml:space="preserve">   </w:t>
            </w:r>
            <w:r>
              <w:rPr>
                <w:rFonts w:hint="eastAsia"/>
              </w:rPr>
              <w:t>项，其中</w:t>
            </w:r>
            <w:r w:rsidRPr="00850AD4">
              <w:rPr>
                <w:rFonts w:hint="eastAsia"/>
                <w:u w:val="single"/>
              </w:rPr>
              <w:t xml:space="preserve">      </w:t>
            </w:r>
            <w:r>
              <w:rPr>
                <w:rFonts w:hint="eastAsia"/>
              </w:rPr>
              <w:t>项已实施转化。</w:t>
            </w:r>
          </w:p>
          <w:p w:rsidR="00DE2FD1" w:rsidRPr="0068642E" w:rsidRDefault="00DE2FD1" w:rsidP="00DE2FD1">
            <w:r>
              <w:t>近三年被采纳国际标准</w:t>
            </w:r>
            <w:r w:rsidRPr="00850AD4">
              <w:rPr>
                <w:rFonts w:hint="eastAsia"/>
                <w:u w:val="single"/>
              </w:rPr>
              <w:t xml:space="preserve">      </w:t>
            </w:r>
            <w:r>
              <w:rPr>
                <w:rFonts w:hint="eastAsia"/>
              </w:rPr>
              <w:t>项，国家标准</w:t>
            </w:r>
            <w:r w:rsidRPr="00850AD4">
              <w:rPr>
                <w:rFonts w:hint="eastAsia"/>
                <w:u w:val="single"/>
              </w:rPr>
              <w:t xml:space="preserve">      </w:t>
            </w:r>
            <w:r>
              <w:rPr>
                <w:rFonts w:hint="eastAsia"/>
              </w:rPr>
              <w:t>项，行业标准</w:t>
            </w:r>
            <w:r w:rsidRPr="00850AD4">
              <w:rPr>
                <w:rFonts w:hint="eastAsia"/>
                <w:u w:val="single"/>
              </w:rPr>
              <w:t xml:space="preserve">      </w:t>
            </w:r>
            <w:r>
              <w:rPr>
                <w:rFonts w:hint="eastAsia"/>
              </w:rPr>
              <w:t>项。</w:t>
            </w:r>
          </w:p>
          <w:p w:rsidR="00DE2FD1" w:rsidRDefault="00DE2FD1" w:rsidP="00DE2FD1">
            <w:r>
              <w:t>近三年主要在研项目（列不超过</w:t>
            </w:r>
            <w:r>
              <w:t>5</w:t>
            </w:r>
            <w:r>
              <w:t>项）</w:t>
            </w:r>
          </w:p>
          <w:tbl>
            <w:tblPr>
              <w:tblStyle w:val="a3"/>
              <w:tblW w:w="0" w:type="auto"/>
              <w:tblLook w:val="04A0" w:firstRow="1" w:lastRow="0" w:firstColumn="1" w:lastColumn="0" w:noHBand="0" w:noVBand="1"/>
            </w:tblPr>
            <w:tblGrid>
              <w:gridCol w:w="3710"/>
              <w:gridCol w:w="1984"/>
              <w:gridCol w:w="1843"/>
              <w:gridCol w:w="1160"/>
            </w:tblGrid>
            <w:tr w:rsidR="00DE2FD1" w:rsidTr="00B53641">
              <w:tc>
                <w:tcPr>
                  <w:tcW w:w="3710" w:type="dxa"/>
                </w:tcPr>
                <w:p w:rsidR="00DE2FD1" w:rsidRDefault="00DE2FD1" w:rsidP="00DE2FD1">
                  <w:pPr>
                    <w:jc w:val="center"/>
                  </w:pPr>
                  <w:r>
                    <w:rPr>
                      <w:rFonts w:hint="eastAsia"/>
                    </w:rPr>
                    <w:lastRenderedPageBreak/>
                    <w:t>项目名称</w:t>
                  </w:r>
                </w:p>
              </w:tc>
              <w:tc>
                <w:tcPr>
                  <w:tcW w:w="1984" w:type="dxa"/>
                </w:tcPr>
                <w:p w:rsidR="00DE2FD1" w:rsidRDefault="00DE2FD1" w:rsidP="00DE2FD1">
                  <w:pPr>
                    <w:jc w:val="center"/>
                  </w:pPr>
                  <w:r>
                    <w:rPr>
                      <w:rFonts w:hint="eastAsia"/>
                    </w:rPr>
                    <w:t>项目类型</w:t>
                  </w:r>
                </w:p>
              </w:tc>
              <w:tc>
                <w:tcPr>
                  <w:tcW w:w="1843" w:type="dxa"/>
                </w:tcPr>
                <w:p w:rsidR="00DE2FD1" w:rsidRDefault="00DE2FD1" w:rsidP="00DE2FD1">
                  <w:pPr>
                    <w:jc w:val="center"/>
                  </w:pPr>
                  <w:r>
                    <w:rPr>
                      <w:rFonts w:hint="eastAsia"/>
                    </w:rPr>
                    <w:t>研究期限</w:t>
                  </w:r>
                </w:p>
              </w:tc>
              <w:tc>
                <w:tcPr>
                  <w:tcW w:w="1160" w:type="dxa"/>
                </w:tcPr>
                <w:p w:rsidR="00DE2FD1" w:rsidRDefault="00DE2FD1" w:rsidP="00DE2FD1">
                  <w:pPr>
                    <w:jc w:val="center"/>
                  </w:pPr>
                  <w:r>
                    <w:rPr>
                      <w:rFonts w:hint="eastAsia"/>
                    </w:rPr>
                    <w:t>总经费</w:t>
                  </w:r>
                  <w:r w:rsidR="00B53641">
                    <w:rPr>
                      <w:rFonts w:hint="eastAsia"/>
                    </w:rPr>
                    <w:t>（万元）</w:t>
                  </w:r>
                </w:p>
              </w:tc>
            </w:tr>
            <w:tr w:rsidR="00DE2FD1" w:rsidTr="00B53641">
              <w:tc>
                <w:tcPr>
                  <w:tcW w:w="3710" w:type="dxa"/>
                </w:tcPr>
                <w:p w:rsidR="00DE2FD1" w:rsidRDefault="000812D5" w:rsidP="00DE2FD1">
                  <w:pPr>
                    <w:jc w:val="left"/>
                  </w:pPr>
                  <w:r w:rsidRPr="000812D5">
                    <w:rPr>
                      <w:rFonts w:hint="eastAsia"/>
                    </w:rPr>
                    <w:t>基于人工神经网络算法和平面波谱校准的近场扫描电磁干扰诊断技术</w:t>
                  </w:r>
                </w:p>
              </w:tc>
              <w:tc>
                <w:tcPr>
                  <w:tcW w:w="1984" w:type="dxa"/>
                </w:tcPr>
                <w:p w:rsidR="00DE2FD1" w:rsidRDefault="000812D5" w:rsidP="00DE2FD1">
                  <w:pPr>
                    <w:jc w:val="left"/>
                  </w:pPr>
                  <w:r w:rsidRPr="000812D5">
                    <w:rPr>
                      <w:rFonts w:hint="eastAsia"/>
                    </w:rPr>
                    <w:t>国家自然科学基金面上项目</w:t>
                  </w:r>
                </w:p>
              </w:tc>
              <w:tc>
                <w:tcPr>
                  <w:tcW w:w="1843" w:type="dxa"/>
                </w:tcPr>
                <w:p w:rsidR="00DE2FD1" w:rsidRDefault="000812D5" w:rsidP="00DE2FD1">
                  <w:pPr>
                    <w:jc w:val="left"/>
                  </w:pPr>
                  <w:r w:rsidRPr="000812D5">
                    <w:t>2019/1-2022/12</w:t>
                  </w:r>
                </w:p>
              </w:tc>
              <w:tc>
                <w:tcPr>
                  <w:tcW w:w="1160" w:type="dxa"/>
                </w:tcPr>
                <w:p w:rsidR="00DE2FD1" w:rsidRDefault="000812D5" w:rsidP="00DE2FD1">
                  <w:pPr>
                    <w:jc w:val="left"/>
                  </w:pPr>
                  <w:r>
                    <w:rPr>
                      <w:rFonts w:hint="eastAsia"/>
                    </w:rPr>
                    <w:t>62</w:t>
                  </w:r>
                </w:p>
              </w:tc>
            </w:tr>
            <w:tr w:rsidR="00DE2FD1" w:rsidTr="00B53641">
              <w:tc>
                <w:tcPr>
                  <w:tcW w:w="3710" w:type="dxa"/>
                </w:tcPr>
                <w:p w:rsidR="00DE2FD1" w:rsidRDefault="000812D5" w:rsidP="00B53641">
                  <w:pPr>
                    <w:jc w:val="left"/>
                  </w:pPr>
                  <w:r>
                    <w:rPr>
                      <w:rFonts w:hint="eastAsia"/>
                    </w:rPr>
                    <w:t>基于石墨烯的电磁吸波和屏蔽材料研究（省院省校重点）</w:t>
                  </w:r>
                </w:p>
              </w:tc>
              <w:tc>
                <w:tcPr>
                  <w:tcW w:w="1984" w:type="dxa"/>
                </w:tcPr>
                <w:p w:rsidR="00DE2FD1" w:rsidRDefault="000812D5" w:rsidP="00DE2FD1">
                  <w:pPr>
                    <w:jc w:val="left"/>
                  </w:pPr>
                  <w:r w:rsidRPr="000812D5">
                    <w:rPr>
                      <w:rFonts w:hint="eastAsia"/>
                    </w:rPr>
                    <w:t>四川省科技计划项目</w:t>
                  </w:r>
                </w:p>
              </w:tc>
              <w:tc>
                <w:tcPr>
                  <w:tcW w:w="1843" w:type="dxa"/>
                </w:tcPr>
                <w:p w:rsidR="00DE2FD1" w:rsidRDefault="000812D5" w:rsidP="00DE2FD1">
                  <w:pPr>
                    <w:jc w:val="left"/>
                  </w:pPr>
                  <w:r w:rsidRPr="000812D5">
                    <w:t>2018/01-2019/12</w:t>
                  </w:r>
                </w:p>
              </w:tc>
              <w:tc>
                <w:tcPr>
                  <w:tcW w:w="1160" w:type="dxa"/>
                </w:tcPr>
                <w:p w:rsidR="00DE2FD1" w:rsidRDefault="000812D5" w:rsidP="00DE2FD1">
                  <w:pPr>
                    <w:jc w:val="left"/>
                  </w:pPr>
                  <w:r>
                    <w:rPr>
                      <w:rFonts w:hint="eastAsia"/>
                    </w:rPr>
                    <w:t>30</w:t>
                  </w:r>
                </w:p>
              </w:tc>
            </w:tr>
            <w:tr w:rsidR="00DE2FD1" w:rsidTr="00B53641">
              <w:tc>
                <w:tcPr>
                  <w:tcW w:w="3710" w:type="dxa"/>
                </w:tcPr>
                <w:p w:rsidR="00DE2FD1" w:rsidRDefault="00F3427E" w:rsidP="00DE2FD1">
                  <w:pPr>
                    <w:jc w:val="left"/>
                  </w:pPr>
                  <w:r w:rsidRPr="00F3427E">
                    <w:rPr>
                      <w:rFonts w:hint="eastAsia"/>
                    </w:rPr>
                    <w:t>终端手机干扰源测试项目</w:t>
                  </w:r>
                </w:p>
              </w:tc>
              <w:tc>
                <w:tcPr>
                  <w:tcW w:w="1984" w:type="dxa"/>
                </w:tcPr>
                <w:p w:rsidR="00DE2FD1" w:rsidRDefault="00F3427E" w:rsidP="00DE2FD1">
                  <w:pPr>
                    <w:jc w:val="left"/>
                  </w:pPr>
                  <w:r w:rsidRPr="00F3427E">
                    <w:rPr>
                      <w:rFonts w:hint="eastAsia"/>
                    </w:rPr>
                    <w:t>华为公司技术合作项目</w:t>
                  </w:r>
                </w:p>
              </w:tc>
              <w:tc>
                <w:tcPr>
                  <w:tcW w:w="1843" w:type="dxa"/>
                </w:tcPr>
                <w:p w:rsidR="00DE2FD1" w:rsidRDefault="00F3427E" w:rsidP="00DE2FD1">
                  <w:pPr>
                    <w:jc w:val="left"/>
                  </w:pPr>
                  <w:r w:rsidRPr="00F3427E">
                    <w:t>2018.8-2020.8</w:t>
                  </w:r>
                </w:p>
              </w:tc>
              <w:tc>
                <w:tcPr>
                  <w:tcW w:w="1160" w:type="dxa"/>
                </w:tcPr>
                <w:p w:rsidR="00DE2FD1" w:rsidRDefault="00F3427E" w:rsidP="00DE2FD1">
                  <w:pPr>
                    <w:jc w:val="left"/>
                  </w:pPr>
                  <w:r>
                    <w:rPr>
                      <w:rFonts w:hint="eastAsia"/>
                    </w:rPr>
                    <w:t>68</w:t>
                  </w:r>
                </w:p>
              </w:tc>
            </w:tr>
            <w:tr w:rsidR="00DE2FD1" w:rsidTr="00B53641">
              <w:tc>
                <w:tcPr>
                  <w:tcW w:w="3710" w:type="dxa"/>
                </w:tcPr>
                <w:p w:rsidR="00DE2FD1" w:rsidRDefault="00F3427E" w:rsidP="00DE2FD1">
                  <w:pPr>
                    <w:jc w:val="left"/>
                  </w:pPr>
                  <w:r w:rsidRPr="00F3427E">
                    <w:rPr>
                      <w:rFonts w:hint="eastAsia"/>
                    </w:rPr>
                    <w:t>SiP</w:t>
                  </w:r>
                  <w:r w:rsidRPr="00F3427E">
                    <w:rPr>
                      <w:rFonts w:hint="eastAsia"/>
                    </w:rPr>
                    <w:t>屏蔽性能及电学设计技术合作项目</w:t>
                  </w:r>
                </w:p>
              </w:tc>
              <w:tc>
                <w:tcPr>
                  <w:tcW w:w="1984" w:type="dxa"/>
                </w:tcPr>
                <w:p w:rsidR="00DE2FD1" w:rsidRDefault="00F3427E" w:rsidP="00DE2FD1">
                  <w:pPr>
                    <w:jc w:val="left"/>
                  </w:pPr>
                  <w:r w:rsidRPr="00F3427E">
                    <w:rPr>
                      <w:rFonts w:hint="eastAsia"/>
                    </w:rPr>
                    <w:t>华为公司技术合作项目</w:t>
                  </w:r>
                </w:p>
              </w:tc>
              <w:tc>
                <w:tcPr>
                  <w:tcW w:w="1843" w:type="dxa"/>
                </w:tcPr>
                <w:p w:rsidR="00DE2FD1" w:rsidRDefault="00F3427E" w:rsidP="00DE2FD1">
                  <w:pPr>
                    <w:jc w:val="left"/>
                  </w:pPr>
                  <w:r w:rsidRPr="00F3427E">
                    <w:t>2019/3-2020/12</w:t>
                  </w:r>
                </w:p>
              </w:tc>
              <w:tc>
                <w:tcPr>
                  <w:tcW w:w="1160" w:type="dxa"/>
                </w:tcPr>
                <w:p w:rsidR="00DE2FD1" w:rsidRDefault="00F3427E" w:rsidP="00DE2FD1">
                  <w:pPr>
                    <w:jc w:val="left"/>
                  </w:pPr>
                  <w:r>
                    <w:rPr>
                      <w:rFonts w:hint="eastAsia"/>
                    </w:rPr>
                    <w:t>55.3</w:t>
                  </w:r>
                </w:p>
              </w:tc>
            </w:tr>
            <w:tr w:rsidR="00DE2FD1" w:rsidTr="00B53641">
              <w:tc>
                <w:tcPr>
                  <w:tcW w:w="3710" w:type="dxa"/>
                </w:tcPr>
                <w:p w:rsidR="00DE2FD1" w:rsidRDefault="00F3427E" w:rsidP="00DE2FD1">
                  <w:pPr>
                    <w:jc w:val="left"/>
                  </w:pPr>
                  <w:r w:rsidRPr="00F3427E">
                    <w:rPr>
                      <w:rFonts w:hint="eastAsia"/>
                    </w:rPr>
                    <w:t>近场测试能力提升与</w:t>
                  </w:r>
                  <w:r w:rsidRPr="00F3427E">
                    <w:rPr>
                      <w:rFonts w:hint="eastAsia"/>
                    </w:rPr>
                    <w:t>Driver</w:t>
                  </w:r>
                  <w:r w:rsidRPr="00F3427E">
                    <w:rPr>
                      <w:rFonts w:hint="eastAsia"/>
                    </w:rPr>
                    <w:t>建模项目</w:t>
                  </w:r>
                </w:p>
              </w:tc>
              <w:tc>
                <w:tcPr>
                  <w:tcW w:w="1984" w:type="dxa"/>
                </w:tcPr>
                <w:p w:rsidR="00DE2FD1" w:rsidRDefault="00F3427E" w:rsidP="00DE2FD1">
                  <w:pPr>
                    <w:jc w:val="left"/>
                  </w:pPr>
                  <w:r w:rsidRPr="00F3427E">
                    <w:rPr>
                      <w:rFonts w:hint="eastAsia"/>
                    </w:rPr>
                    <w:t>华为公司</w:t>
                  </w:r>
                  <w:r w:rsidRPr="00F3427E">
                    <w:rPr>
                      <w:rFonts w:hint="eastAsia"/>
                    </w:rPr>
                    <w:t xml:space="preserve">HIRP FLAGSHIP </w:t>
                  </w:r>
                  <w:r w:rsidRPr="00F3427E">
                    <w:rPr>
                      <w:rFonts w:hint="eastAsia"/>
                    </w:rPr>
                    <w:t>项目</w:t>
                  </w:r>
                </w:p>
              </w:tc>
              <w:tc>
                <w:tcPr>
                  <w:tcW w:w="1843" w:type="dxa"/>
                </w:tcPr>
                <w:p w:rsidR="00DE2FD1" w:rsidRDefault="00F3427E" w:rsidP="00DE2FD1">
                  <w:pPr>
                    <w:jc w:val="left"/>
                  </w:pPr>
                  <w:r w:rsidRPr="00F3427E">
                    <w:t>2018/9-2019/12</w:t>
                  </w:r>
                </w:p>
              </w:tc>
              <w:tc>
                <w:tcPr>
                  <w:tcW w:w="1160" w:type="dxa"/>
                </w:tcPr>
                <w:p w:rsidR="00DE2FD1" w:rsidRDefault="00F3427E" w:rsidP="00DE2FD1">
                  <w:pPr>
                    <w:jc w:val="left"/>
                  </w:pPr>
                  <w:r>
                    <w:rPr>
                      <w:rFonts w:hint="eastAsia"/>
                    </w:rPr>
                    <w:t>50</w:t>
                  </w:r>
                </w:p>
              </w:tc>
            </w:tr>
          </w:tbl>
          <w:p w:rsidR="00DE2FD1" w:rsidRDefault="00DE2FD1" w:rsidP="00FD646C">
            <w:r>
              <w:rPr>
                <w:rFonts w:hint="eastAsia"/>
              </w:rPr>
              <w:t>其他突出科研业绩</w:t>
            </w:r>
          </w:p>
          <w:p w:rsidR="00DE2FD1" w:rsidRDefault="00DE2FD1" w:rsidP="00FD646C"/>
        </w:tc>
      </w:tr>
      <w:tr w:rsidR="00141D7B" w:rsidRPr="00B53641"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158"/>
              <w:gridCol w:w="4678"/>
              <w:gridCol w:w="1701"/>
              <w:gridCol w:w="1160"/>
            </w:tblGrid>
            <w:tr w:rsidR="00DE2FD1" w:rsidTr="00F3427E">
              <w:tc>
                <w:tcPr>
                  <w:tcW w:w="1158" w:type="dxa"/>
                </w:tcPr>
                <w:p w:rsidR="00DE2FD1" w:rsidRDefault="00DE2FD1" w:rsidP="00DE2FD1">
                  <w:pPr>
                    <w:jc w:val="center"/>
                  </w:pPr>
                  <w:r>
                    <w:rPr>
                      <w:rFonts w:hint="eastAsia"/>
                    </w:rPr>
                    <w:t>学生姓名</w:t>
                  </w:r>
                </w:p>
              </w:tc>
              <w:tc>
                <w:tcPr>
                  <w:tcW w:w="4678"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1701" w:type="dxa"/>
                </w:tcPr>
                <w:p w:rsidR="00DE2FD1" w:rsidRDefault="00DE2FD1" w:rsidP="00DE2FD1">
                  <w:pPr>
                    <w:jc w:val="center"/>
                  </w:pPr>
                  <w:r>
                    <w:rPr>
                      <w:rFonts w:hint="eastAsia"/>
                    </w:rPr>
                    <w:t>发表或</w:t>
                  </w:r>
                  <w:r>
                    <w:t>获得时间</w:t>
                  </w:r>
                </w:p>
              </w:tc>
              <w:tc>
                <w:tcPr>
                  <w:tcW w:w="1160" w:type="dxa"/>
                </w:tcPr>
                <w:p w:rsidR="00DE2FD1" w:rsidRDefault="00DE2FD1" w:rsidP="00DE2FD1">
                  <w:pPr>
                    <w:jc w:val="center"/>
                  </w:pPr>
                  <w:r>
                    <w:rPr>
                      <w:rFonts w:hint="eastAsia"/>
                    </w:rPr>
                    <w:t>学生</w:t>
                  </w:r>
                  <w:r>
                    <w:t>排名</w:t>
                  </w:r>
                </w:p>
              </w:tc>
            </w:tr>
            <w:tr w:rsidR="00F3427E" w:rsidTr="00F3427E">
              <w:tc>
                <w:tcPr>
                  <w:tcW w:w="1158" w:type="dxa"/>
                </w:tcPr>
                <w:p w:rsidR="00F3427E" w:rsidRPr="00791102" w:rsidRDefault="00F3427E" w:rsidP="00F3427E">
                  <w:bookmarkStart w:id="0" w:name="_GoBack"/>
                  <w:bookmarkEnd w:id="0"/>
                  <w:r w:rsidRPr="00791102">
                    <w:rPr>
                      <w:rFonts w:hint="eastAsia"/>
                    </w:rPr>
                    <w:t>胡泽恺</w:t>
                  </w:r>
                </w:p>
              </w:tc>
              <w:tc>
                <w:tcPr>
                  <w:tcW w:w="4678" w:type="dxa"/>
                </w:tcPr>
                <w:p w:rsidR="00F3427E" w:rsidRPr="00791102" w:rsidRDefault="00286728" w:rsidP="00F3427E">
                  <w:r w:rsidRPr="00286728">
                    <w:t>A Novel Electromagnetic Interference Source Reconstruction Method based on Artificial Neural Network</w:t>
                  </w:r>
                  <w:r>
                    <w:rPr>
                      <w:rFonts w:hint="eastAsia"/>
                    </w:rPr>
                    <w:t xml:space="preserve">, </w:t>
                  </w:r>
                  <w:r w:rsidR="00F3427E" w:rsidRPr="00791102">
                    <w:rPr>
                      <w:rFonts w:hint="eastAsia"/>
                    </w:rPr>
                    <w:t>The 12th International Symposium on Ante</w:t>
                  </w:r>
                  <w:r w:rsidR="009F23A0">
                    <w:rPr>
                      <w:rFonts w:hint="eastAsia"/>
                    </w:rPr>
                    <w:t>nnas, Propagation and EM theory</w:t>
                  </w:r>
                </w:p>
              </w:tc>
              <w:tc>
                <w:tcPr>
                  <w:tcW w:w="1701" w:type="dxa"/>
                </w:tcPr>
                <w:p w:rsidR="00F3427E" w:rsidRPr="00791102" w:rsidRDefault="00F3427E" w:rsidP="00F3427E">
                  <w:r w:rsidRPr="00791102">
                    <w:rPr>
                      <w:rFonts w:hint="eastAsia"/>
                    </w:rPr>
                    <w:t>2018</w:t>
                  </w:r>
                  <w:r w:rsidRPr="00791102">
                    <w:rPr>
                      <w:rFonts w:hint="eastAsia"/>
                    </w:rPr>
                    <w:t>年</w:t>
                  </w:r>
                  <w:r w:rsidRPr="00791102">
                    <w:rPr>
                      <w:rFonts w:hint="eastAsia"/>
                    </w:rPr>
                    <w:t>12</w:t>
                  </w:r>
                  <w:r w:rsidRPr="00791102">
                    <w:rPr>
                      <w:rFonts w:hint="eastAsia"/>
                    </w:rPr>
                    <w:t>月</w:t>
                  </w:r>
                  <w:r w:rsidRPr="00791102">
                    <w:rPr>
                      <w:rFonts w:hint="eastAsia"/>
                    </w:rPr>
                    <w:t>3~6</w:t>
                  </w:r>
                  <w:r w:rsidRPr="00791102">
                    <w:rPr>
                      <w:rFonts w:hint="eastAsia"/>
                    </w:rPr>
                    <w:t>日</w:t>
                  </w:r>
                </w:p>
              </w:tc>
              <w:tc>
                <w:tcPr>
                  <w:tcW w:w="1160" w:type="dxa"/>
                </w:tcPr>
                <w:p w:rsidR="00F3427E" w:rsidRPr="00791102" w:rsidRDefault="00F3427E" w:rsidP="00F3427E">
                  <w:r>
                    <w:rPr>
                      <w:rFonts w:hint="eastAsia"/>
                    </w:rPr>
                    <w:t>1</w:t>
                  </w:r>
                </w:p>
              </w:tc>
            </w:tr>
            <w:tr w:rsidR="00F3427E" w:rsidTr="00F3427E">
              <w:tc>
                <w:tcPr>
                  <w:tcW w:w="1158" w:type="dxa"/>
                </w:tcPr>
                <w:p w:rsidR="00F3427E" w:rsidRPr="00791102" w:rsidRDefault="00F3427E" w:rsidP="00F3427E">
                  <w:r w:rsidRPr="00791102">
                    <w:rPr>
                      <w:rFonts w:hint="eastAsia"/>
                    </w:rPr>
                    <w:t>胡泽恺</w:t>
                  </w:r>
                </w:p>
              </w:tc>
              <w:tc>
                <w:tcPr>
                  <w:tcW w:w="4678" w:type="dxa"/>
                </w:tcPr>
                <w:p w:rsidR="00F3427E" w:rsidRPr="00791102" w:rsidRDefault="00286728" w:rsidP="00286728">
                  <w:r w:rsidRPr="00286728">
                    <w:t>Application of Artificial Neural Network for Electromagnetic Source Reconstrction</w:t>
                  </w:r>
                  <w:r>
                    <w:t xml:space="preserve">, </w:t>
                  </w:r>
                  <w:r w:rsidR="00F3427E" w:rsidRPr="00791102">
                    <w:rPr>
                      <w:rFonts w:hint="eastAsia"/>
                    </w:rPr>
                    <w:t>The 5th IEEE Antennas and Propogation Society Topical Meeting on</w:t>
                  </w:r>
                  <w:r w:rsidR="009F23A0">
                    <w:rPr>
                      <w:rFonts w:hint="eastAsia"/>
                    </w:rPr>
                    <w:t xml:space="preserve"> Computational Electromagnetics</w:t>
                  </w:r>
                </w:p>
              </w:tc>
              <w:tc>
                <w:tcPr>
                  <w:tcW w:w="1701" w:type="dxa"/>
                </w:tcPr>
                <w:p w:rsidR="00F3427E" w:rsidRPr="00791102" w:rsidRDefault="00F3427E" w:rsidP="00F3427E">
                  <w:r w:rsidRPr="00791102">
                    <w:rPr>
                      <w:rFonts w:hint="eastAsia"/>
                    </w:rPr>
                    <w:t>2019</w:t>
                  </w:r>
                  <w:r w:rsidRPr="00791102">
                    <w:rPr>
                      <w:rFonts w:hint="eastAsia"/>
                    </w:rPr>
                    <w:t>年</w:t>
                  </w:r>
                  <w:r w:rsidRPr="00791102">
                    <w:rPr>
                      <w:rFonts w:hint="eastAsia"/>
                    </w:rPr>
                    <w:t>3</w:t>
                  </w:r>
                  <w:r w:rsidRPr="00791102">
                    <w:rPr>
                      <w:rFonts w:hint="eastAsia"/>
                    </w:rPr>
                    <w:t>月</w:t>
                  </w:r>
                  <w:r w:rsidRPr="00791102">
                    <w:rPr>
                      <w:rFonts w:hint="eastAsia"/>
                    </w:rPr>
                    <w:t>20~22</w:t>
                  </w:r>
                  <w:r w:rsidRPr="00791102">
                    <w:rPr>
                      <w:rFonts w:hint="eastAsia"/>
                    </w:rPr>
                    <w:t>日</w:t>
                  </w:r>
                </w:p>
              </w:tc>
              <w:tc>
                <w:tcPr>
                  <w:tcW w:w="1160" w:type="dxa"/>
                </w:tcPr>
                <w:p w:rsidR="00F3427E" w:rsidRPr="00791102" w:rsidRDefault="00F3427E" w:rsidP="00F3427E">
                  <w:r>
                    <w:rPr>
                      <w:rFonts w:hint="eastAsia"/>
                    </w:rPr>
                    <w:t>1</w:t>
                  </w:r>
                </w:p>
              </w:tc>
            </w:tr>
            <w:tr w:rsidR="00F3427E" w:rsidTr="00F3427E">
              <w:tc>
                <w:tcPr>
                  <w:tcW w:w="1158" w:type="dxa"/>
                </w:tcPr>
                <w:p w:rsidR="00F3427E" w:rsidRPr="00791102" w:rsidRDefault="00F3427E" w:rsidP="00F3427E">
                  <w:r w:rsidRPr="00791102">
                    <w:rPr>
                      <w:rFonts w:hint="eastAsia"/>
                    </w:rPr>
                    <w:t>上官行健</w:t>
                  </w:r>
                </w:p>
              </w:tc>
              <w:tc>
                <w:tcPr>
                  <w:tcW w:w="4678" w:type="dxa"/>
                </w:tcPr>
                <w:p w:rsidR="00F3427E" w:rsidRPr="00791102" w:rsidRDefault="008E28EB" w:rsidP="00F3427E">
                  <w:r>
                    <w:t xml:space="preserve">Application of Iteration Algorithm for the Source Reconstruction, </w:t>
                  </w:r>
                  <w:r w:rsidR="00F3427E" w:rsidRPr="00791102">
                    <w:rPr>
                      <w:rFonts w:hint="eastAsia"/>
                    </w:rPr>
                    <w:t>2019</w:t>
                  </w:r>
                  <w:r w:rsidR="00F3427E" w:rsidRPr="00791102">
                    <w:rPr>
                      <w:rFonts w:hint="eastAsia"/>
                    </w:rPr>
                    <w:t>年全国天线年会</w:t>
                  </w:r>
                </w:p>
              </w:tc>
              <w:tc>
                <w:tcPr>
                  <w:tcW w:w="1701" w:type="dxa"/>
                </w:tcPr>
                <w:p w:rsidR="00F3427E" w:rsidRPr="00791102" w:rsidRDefault="00F3427E" w:rsidP="00F3427E">
                  <w:r w:rsidRPr="00791102">
                    <w:rPr>
                      <w:rFonts w:hint="eastAsia"/>
                    </w:rPr>
                    <w:t>2019.07.23-07.25</w:t>
                  </w:r>
                </w:p>
              </w:tc>
              <w:tc>
                <w:tcPr>
                  <w:tcW w:w="1160" w:type="dxa"/>
                </w:tcPr>
                <w:p w:rsidR="00F3427E" w:rsidRPr="00791102" w:rsidRDefault="00F3427E" w:rsidP="00F3427E">
                  <w:r>
                    <w:rPr>
                      <w:rFonts w:hint="eastAsia"/>
                    </w:rPr>
                    <w:t>1</w:t>
                  </w:r>
                </w:p>
              </w:tc>
            </w:tr>
            <w:tr w:rsidR="00F3427E" w:rsidTr="00F3427E">
              <w:trPr>
                <w:trHeight w:val="465"/>
              </w:trPr>
              <w:tc>
                <w:tcPr>
                  <w:tcW w:w="1158" w:type="dxa"/>
                  <w:tcBorders>
                    <w:bottom w:val="single" w:sz="4" w:space="0" w:color="auto"/>
                  </w:tcBorders>
                </w:tcPr>
                <w:p w:rsidR="00F3427E" w:rsidRPr="00791102" w:rsidRDefault="00F3427E" w:rsidP="00F3427E">
                  <w:r w:rsidRPr="00791102">
                    <w:rPr>
                      <w:rFonts w:hint="eastAsia"/>
                    </w:rPr>
                    <w:t>上官行健</w:t>
                  </w:r>
                </w:p>
              </w:tc>
              <w:tc>
                <w:tcPr>
                  <w:tcW w:w="4678" w:type="dxa"/>
                  <w:tcBorders>
                    <w:bottom w:val="single" w:sz="4" w:space="0" w:color="auto"/>
                  </w:tcBorders>
                </w:tcPr>
                <w:p w:rsidR="00F3427E" w:rsidRPr="00791102" w:rsidRDefault="00286728" w:rsidP="00F3427E">
                  <w:r w:rsidRPr="00286728">
                    <w:t>Broadband Visualization Method for Near Field Scanning</w:t>
                  </w:r>
                  <w:r>
                    <w:t xml:space="preserve">, </w:t>
                  </w:r>
                  <w:r w:rsidR="00F3427E" w:rsidRPr="00791102">
                    <w:rPr>
                      <w:rFonts w:hint="eastAsia"/>
                    </w:rPr>
                    <w:t>The 12th International Workshop on the Electromagnetic Compatibility of Integrated Circuits</w:t>
                  </w:r>
                </w:p>
              </w:tc>
              <w:tc>
                <w:tcPr>
                  <w:tcW w:w="1701" w:type="dxa"/>
                  <w:tcBorders>
                    <w:bottom w:val="single" w:sz="4" w:space="0" w:color="auto"/>
                  </w:tcBorders>
                </w:tcPr>
                <w:p w:rsidR="00F3427E" w:rsidRPr="00791102" w:rsidRDefault="00F3427E" w:rsidP="00F3427E">
                  <w:r w:rsidRPr="00791102">
                    <w:rPr>
                      <w:rFonts w:hint="eastAsia"/>
                    </w:rPr>
                    <w:t>2019.10.21-10.23</w:t>
                  </w:r>
                </w:p>
              </w:tc>
              <w:tc>
                <w:tcPr>
                  <w:tcW w:w="1160" w:type="dxa"/>
                  <w:tcBorders>
                    <w:bottom w:val="single" w:sz="4" w:space="0" w:color="auto"/>
                  </w:tcBorders>
                </w:tcPr>
                <w:p w:rsidR="00F3427E" w:rsidRPr="00791102" w:rsidRDefault="00F3427E" w:rsidP="00F3427E">
                  <w:r>
                    <w:rPr>
                      <w:rFonts w:hint="eastAsia"/>
                    </w:rPr>
                    <w:t>1</w:t>
                  </w:r>
                </w:p>
              </w:tc>
            </w:tr>
            <w:tr w:rsidR="00F3427E" w:rsidTr="00F3427E">
              <w:trPr>
                <w:trHeight w:val="150"/>
              </w:trPr>
              <w:tc>
                <w:tcPr>
                  <w:tcW w:w="1158" w:type="dxa"/>
                  <w:tcBorders>
                    <w:top w:val="single" w:sz="4" w:space="0" w:color="auto"/>
                  </w:tcBorders>
                </w:tcPr>
                <w:p w:rsidR="00F3427E" w:rsidRPr="008C7C0A" w:rsidRDefault="00F3427E" w:rsidP="00F3427E">
                  <w:r w:rsidRPr="008C7C0A">
                    <w:rPr>
                      <w:rFonts w:hint="eastAsia"/>
                    </w:rPr>
                    <w:t>钟雨含</w:t>
                  </w:r>
                </w:p>
              </w:tc>
              <w:tc>
                <w:tcPr>
                  <w:tcW w:w="4678" w:type="dxa"/>
                  <w:tcBorders>
                    <w:top w:val="single" w:sz="4" w:space="0" w:color="auto"/>
                  </w:tcBorders>
                </w:tcPr>
                <w:p w:rsidR="00F3427E" w:rsidRPr="008C7C0A" w:rsidRDefault="00286728" w:rsidP="00F3427E">
                  <w:r w:rsidRPr="00286728">
                    <w:t>Calculation of Number of Equivalent Magnetic Dipoles for Source Reconstruction by using Artificial Neural Network</w:t>
                  </w:r>
                  <w:r>
                    <w:t>,</w:t>
                  </w:r>
                  <w:r w:rsidRPr="00286728">
                    <w:rPr>
                      <w:rFonts w:hint="eastAsia"/>
                    </w:rPr>
                    <w:t xml:space="preserve"> </w:t>
                  </w:r>
                  <w:r w:rsidR="00F3427E" w:rsidRPr="008C7C0A">
                    <w:rPr>
                      <w:rFonts w:hint="eastAsia"/>
                    </w:rPr>
                    <w:t>The 12th International Workshop on the Electromagnetic Compatibility of Integrated Circuits</w:t>
                  </w:r>
                </w:p>
              </w:tc>
              <w:tc>
                <w:tcPr>
                  <w:tcW w:w="1701" w:type="dxa"/>
                  <w:tcBorders>
                    <w:top w:val="single" w:sz="4" w:space="0" w:color="auto"/>
                  </w:tcBorders>
                </w:tcPr>
                <w:p w:rsidR="00F3427E" w:rsidRDefault="00F3427E" w:rsidP="00F3427E">
                  <w:r w:rsidRPr="008C7C0A">
                    <w:rPr>
                      <w:rFonts w:hint="eastAsia"/>
                    </w:rPr>
                    <w:t>2019.10.21-10.23</w:t>
                  </w:r>
                </w:p>
              </w:tc>
              <w:tc>
                <w:tcPr>
                  <w:tcW w:w="1160" w:type="dxa"/>
                  <w:tcBorders>
                    <w:top w:val="single" w:sz="4" w:space="0" w:color="auto"/>
                  </w:tcBorders>
                </w:tcPr>
                <w:p w:rsidR="00F3427E" w:rsidRDefault="00F3427E" w:rsidP="00F3427E">
                  <w:r>
                    <w:rPr>
                      <w:rFonts w:hint="eastAsia"/>
                    </w:rPr>
                    <w:t>1</w:t>
                  </w:r>
                </w:p>
              </w:tc>
            </w:tr>
          </w:tbl>
          <w:p w:rsidR="00DE2FD1" w:rsidRDefault="00DE2FD1" w:rsidP="00FD646C">
            <w:r>
              <w:t>近三年指导本科生的其它业绩</w:t>
            </w:r>
          </w:p>
          <w:p w:rsidR="005F5D7C" w:rsidRDefault="009F23A0" w:rsidP="009F23A0">
            <w:pPr>
              <w:pStyle w:val="a8"/>
              <w:numPr>
                <w:ilvl w:val="0"/>
                <w:numId w:val="3"/>
              </w:numPr>
              <w:ind w:firstLineChars="0"/>
              <w:rPr>
                <w:rFonts w:hint="eastAsia"/>
              </w:rPr>
            </w:pPr>
            <w:r>
              <w:rPr>
                <w:rFonts w:hint="eastAsia"/>
              </w:rPr>
              <w:t>指导</w:t>
            </w:r>
            <w:r>
              <w:rPr>
                <w:rFonts w:hint="eastAsia"/>
              </w:rPr>
              <w:t>2018</w:t>
            </w:r>
            <w:r>
              <w:t xml:space="preserve"> </w:t>
            </w:r>
            <w:r>
              <w:rPr>
                <w:rFonts w:hint="eastAsia"/>
              </w:rPr>
              <w:t>年大学生省级</w:t>
            </w:r>
            <w:r>
              <w:t>SRTP</w:t>
            </w:r>
            <w:r>
              <w:t>，获得</w:t>
            </w:r>
            <w:r w:rsidR="00B53641">
              <w:rPr>
                <w:rFonts w:hint="eastAsia"/>
              </w:rPr>
              <w:t>优秀</w:t>
            </w:r>
          </w:p>
          <w:p w:rsidR="00B53641" w:rsidRPr="005F5D7C" w:rsidRDefault="00B53641" w:rsidP="009F23A0">
            <w:pPr>
              <w:pStyle w:val="a8"/>
              <w:numPr>
                <w:ilvl w:val="0"/>
                <w:numId w:val="3"/>
              </w:numPr>
              <w:ind w:firstLineChars="0"/>
            </w:pPr>
            <w:r>
              <w:t>2018</w:t>
            </w:r>
            <w:r>
              <w:rPr>
                <w:rFonts w:hint="eastAsia"/>
              </w:rPr>
              <w:t>年</w:t>
            </w:r>
            <w:r>
              <w:t>和</w:t>
            </w:r>
            <w:r>
              <w:rPr>
                <w:rFonts w:hint="eastAsia"/>
              </w:rPr>
              <w:t>2019</w:t>
            </w:r>
            <w:r>
              <w:rPr>
                <w:rFonts w:hint="eastAsia"/>
              </w:rPr>
              <w:t>年</w:t>
            </w:r>
            <w:r>
              <w:t>，</w:t>
            </w:r>
            <w:r>
              <w:rPr>
                <w:rFonts w:hint="eastAsia"/>
              </w:rPr>
              <w:t>帮助</w:t>
            </w:r>
            <w:r>
              <w:t>组织本科生</w:t>
            </w:r>
            <w:r>
              <w:rPr>
                <w:rFonts w:hint="eastAsia"/>
              </w:rPr>
              <w:t>多人次赴美国</w:t>
            </w:r>
            <w:r>
              <w:t>密苏里科技大学进行暑期实习</w:t>
            </w:r>
          </w:p>
        </w:tc>
      </w:tr>
      <w:tr w:rsidR="00141D7B" w:rsidTr="00FD646C">
        <w:trPr>
          <w:trHeight w:val="1407"/>
        </w:trPr>
        <w:tc>
          <w:tcPr>
            <w:tcW w:w="8928" w:type="dxa"/>
            <w:gridSpan w:val="7"/>
          </w:tcPr>
          <w:p w:rsidR="00141D7B" w:rsidRDefault="005F5D7C" w:rsidP="00FD646C">
            <w:r>
              <w:rPr>
                <w:rFonts w:hint="eastAsia"/>
              </w:rPr>
              <w:t>对指导学生的要求：</w:t>
            </w:r>
          </w:p>
          <w:p w:rsidR="00286728" w:rsidRPr="009A3F99" w:rsidRDefault="00286728" w:rsidP="00FD646C">
            <w:r>
              <w:rPr>
                <w:rFonts w:hint="eastAsia"/>
              </w:rPr>
              <w:t>对</w:t>
            </w:r>
            <w:r>
              <w:t>科研有</w:t>
            </w:r>
            <w:r>
              <w:rPr>
                <w:rFonts w:hint="eastAsia"/>
              </w:rPr>
              <w:t>热情</w:t>
            </w:r>
            <w:r>
              <w:t>，具有一定的电路</w:t>
            </w:r>
            <w:r>
              <w:rPr>
                <w:rFonts w:hint="eastAsia"/>
              </w:rPr>
              <w:t>知识。</w:t>
            </w:r>
          </w:p>
        </w:tc>
      </w:tr>
    </w:tbl>
    <w:p w:rsidR="00DE4995" w:rsidRPr="00286728" w:rsidRDefault="00DE4995"/>
    <w:sectPr w:rsidR="00DE4995" w:rsidRPr="00286728"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400" w:rsidRDefault="00866400" w:rsidP="00850AD4">
      <w:r>
        <w:separator/>
      </w:r>
    </w:p>
  </w:endnote>
  <w:endnote w:type="continuationSeparator" w:id="0">
    <w:p w:rsidR="00866400" w:rsidRDefault="00866400"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00000000"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400" w:rsidRDefault="00866400" w:rsidP="00850AD4">
      <w:r>
        <w:separator/>
      </w:r>
    </w:p>
  </w:footnote>
  <w:footnote w:type="continuationSeparator" w:id="0">
    <w:p w:rsidR="00866400" w:rsidRDefault="00866400" w:rsidP="00850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B5CD8"/>
    <w:multiLevelType w:val="hybridMultilevel"/>
    <w:tmpl w:val="380A23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905BD2"/>
    <w:multiLevelType w:val="multilevel"/>
    <w:tmpl w:val="AF724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124AB0"/>
    <w:multiLevelType w:val="hybridMultilevel"/>
    <w:tmpl w:val="EA601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364BEA"/>
    <w:multiLevelType w:val="hybridMultilevel"/>
    <w:tmpl w:val="0A34BC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7B"/>
    <w:rsid w:val="000812D5"/>
    <w:rsid w:val="00141D7B"/>
    <w:rsid w:val="00286728"/>
    <w:rsid w:val="00593829"/>
    <w:rsid w:val="005F5D7C"/>
    <w:rsid w:val="006855E8"/>
    <w:rsid w:val="0068642E"/>
    <w:rsid w:val="006E27E0"/>
    <w:rsid w:val="00850AD4"/>
    <w:rsid w:val="00866400"/>
    <w:rsid w:val="008E28EB"/>
    <w:rsid w:val="00991735"/>
    <w:rsid w:val="009F23A0"/>
    <w:rsid w:val="00B21CCC"/>
    <w:rsid w:val="00B53641"/>
    <w:rsid w:val="00B76FEA"/>
    <w:rsid w:val="00CC4FF0"/>
    <w:rsid w:val="00CF0953"/>
    <w:rsid w:val="00DE2FD1"/>
    <w:rsid w:val="00DE4995"/>
    <w:rsid w:val="00F049D4"/>
    <w:rsid w:val="00F3427E"/>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5AF65D-FD1F-424A-AAF8-A896C91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0AD4"/>
    <w:rPr>
      <w:sz w:val="18"/>
      <w:szCs w:val="18"/>
    </w:rPr>
  </w:style>
  <w:style w:type="paragraph" w:styleId="a5">
    <w:name w:val="footer"/>
    <w:basedOn w:val="a"/>
    <w:link w:val="Char0"/>
    <w:uiPriority w:val="99"/>
    <w:unhideWhenUsed/>
    <w:rsid w:val="00850AD4"/>
    <w:pPr>
      <w:tabs>
        <w:tab w:val="center" w:pos="4153"/>
        <w:tab w:val="right" w:pos="8306"/>
      </w:tabs>
      <w:snapToGrid w:val="0"/>
      <w:jc w:val="left"/>
    </w:pPr>
    <w:rPr>
      <w:sz w:val="18"/>
      <w:szCs w:val="18"/>
    </w:rPr>
  </w:style>
  <w:style w:type="character" w:customStyle="1" w:styleId="Char0">
    <w:name w:val="页脚 Char"/>
    <w:basedOn w:val="a0"/>
    <w:link w:val="a5"/>
    <w:uiPriority w:val="99"/>
    <w:rsid w:val="00850AD4"/>
    <w:rPr>
      <w:sz w:val="18"/>
      <w:szCs w:val="18"/>
    </w:rPr>
  </w:style>
  <w:style w:type="character" w:styleId="a6">
    <w:name w:val="Hyperlink"/>
    <w:basedOn w:val="a0"/>
    <w:uiPriority w:val="99"/>
    <w:semiHidden/>
    <w:unhideWhenUsed/>
    <w:rsid w:val="00CC4FF0"/>
    <w:rPr>
      <w:color w:val="0000FF"/>
      <w:u w:val="single"/>
    </w:rPr>
  </w:style>
  <w:style w:type="paragraph" w:styleId="a7">
    <w:name w:val="Normal (Web)"/>
    <w:basedOn w:val="a"/>
    <w:uiPriority w:val="99"/>
    <w:semiHidden/>
    <w:unhideWhenUsed/>
    <w:rsid w:val="00CC4FF0"/>
    <w:pPr>
      <w:widowControl/>
      <w:spacing w:before="100" w:beforeAutospacing="1" w:after="100" w:afterAutospacing="1"/>
      <w:jc w:val="left"/>
    </w:pPr>
    <w:rPr>
      <w:rFonts w:ascii="SimSun" w:eastAsia="SimSun" w:hAnsi="SimSun" w:cs="SimSun"/>
      <w:kern w:val="0"/>
      <w:sz w:val="24"/>
      <w:szCs w:val="24"/>
    </w:rPr>
  </w:style>
  <w:style w:type="paragraph" w:styleId="a8">
    <w:name w:val="List Paragraph"/>
    <w:basedOn w:val="a"/>
    <w:uiPriority w:val="34"/>
    <w:qFormat/>
    <w:rsid w:val="000812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37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474</Words>
  <Characters>2704</Characters>
  <Application>Microsoft Office Word</Application>
  <DocSecurity>0</DocSecurity>
  <Lines>22</Lines>
  <Paragraphs>6</Paragraphs>
  <ScaleCrop>false</ScaleCrop>
  <Company/>
  <LinksUpToDate>false</LinksUpToDate>
  <CharactersWithSpaces>3172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魏兴昌</cp:lastModifiedBy>
  <cp:revision>5</cp:revision>
  <dcterms:created xsi:type="dcterms:W3CDTF">2019-09-05T12:28:00Z</dcterms:created>
  <dcterms:modified xsi:type="dcterms:W3CDTF">2019-09-05T14:47:00Z</dcterms:modified>
</cp:coreProperties>
</file>