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</w:t>
      </w:r>
      <w:bookmarkStart w:id="0" w:name="_GoBack"/>
      <w:bookmarkEnd w:id="0"/>
      <w:r w:rsidR="00141D7B">
        <w:rPr>
          <w:rFonts w:hint="eastAsia"/>
          <w:b/>
          <w:sz w:val="28"/>
          <w:szCs w:val="28"/>
        </w:rPr>
        <w:t xml:space="preserve">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AC3E46" w:rsidP="00FD646C">
            <w:pPr>
              <w:jc w:val="center"/>
            </w:pPr>
            <w:r>
              <w:rPr>
                <w:rFonts w:hint="eastAsia"/>
              </w:rPr>
              <w:t>虞小鹏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AC3E46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AC3E46" w:rsidP="00FD646C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5F67E4" w:rsidP="00FD646C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174625</wp:posOffset>
                  </wp:positionH>
                  <wp:positionV relativeFrom="paragraph">
                    <wp:posOffset>-12065</wp:posOffset>
                  </wp:positionV>
                  <wp:extent cx="800100" cy="1200150"/>
                  <wp:effectExtent l="0" t="0" r="0" b="635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虞小鹏证件照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1200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F5D7C">
              <w:rPr>
                <w:rFonts w:hint="eastAsia"/>
              </w:rPr>
              <w:t>照片</w:t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AC3E46" w:rsidP="00FD646C">
            <w:pPr>
              <w:jc w:val="left"/>
            </w:pPr>
            <w:r w:rsidRPr="00AC3E46">
              <w:t>https://person.zju.edu.cn/yu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AC3E46" w:rsidP="00FD646C">
            <w:pPr>
              <w:jc w:val="center"/>
              <w:rPr>
                <w:rFonts w:hint="eastAsia"/>
              </w:rPr>
            </w:pPr>
            <w:r w:rsidRPr="00AC3E46">
              <w:rPr>
                <w:rFonts w:hint="eastAsia"/>
                <w:sz w:val="20"/>
                <w:szCs w:val="21"/>
              </w:rPr>
              <w:t>超大规模集成电路设计研究所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AC3E46" w:rsidP="00FD646C">
            <w:pPr>
              <w:jc w:val="center"/>
            </w:pPr>
            <w:r>
              <w:rPr>
                <w:rFonts w:hint="eastAsia"/>
              </w:rPr>
              <w:t>老生仪楼</w:t>
            </w:r>
            <w:r>
              <w:rPr>
                <w:rFonts w:hint="eastAsia"/>
              </w:rPr>
              <w:t>6</w:t>
            </w:r>
            <w:r>
              <w:t>06</w:t>
            </w:r>
            <w:r>
              <w:rPr>
                <w:rFonts w:hint="eastAsia"/>
              </w:rPr>
              <w:t>A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AC3E46" w:rsidP="00FD646C">
            <w:pPr>
              <w:jc w:val="center"/>
            </w:pPr>
            <w:r>
              <w:t>yuxiaopeng@zju.edu.cn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AC3E46" w:rsidP="00FD646C">
            <w:pPr>
              <w:jc w:val="center"/>
            </w:pPr>
            <w:r>
              <w:t>13757178787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AC3E46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射频集成电路设计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02741B" w:rsidP="00FD646C">
            <w:pPr>
              <w:jc w:val="center"/>
            </w:pPr>
            <w:r>
              <w:t>1-2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B32B59" w:rsidP="00FD646C">
            <w:r w:rsidRPr="00B32B59">
              <w:rPr>
                <w:rFonts w:hint="eastAsia"/>
              </w:rPr>
              <w:t>1998</w:t>
            </w:r>
            <w:r w:rsidRPr="00B32B59">
              <w:rPr>
                <w:rFonts w:hint="eastAsia"/>
              </w:rPr>
              <w:t>年本科毕业于浙江大学光电系，</w:t>
            </w:r>
            <w:r w:rsidRPr="00B32B59">
              <w:rPr>
                <w:rFonts w:hint="eastAsia"/>
              </w:rPr>
              <w:t>2005</w:t>
            </w:r>
            <w:r w:rsidRPr="00B32B59">
              <w:rPr>
                <w:rFonts w:hint="eastAsia"/>
              </w:rPr>
              <w:t>年博士毕业于新加坡南洋理工大学电气与电子工程学院。</w:t>
            </w:r>
            <w:r w:rsidRPr="00B32B59">
              <w:rPr>
                <w:rFonts w:hint="eastAsia"/>
              </w:rPr>
              <w:t>2006</w:t>
            </w:r>
            <w:r w:rsidRPr="00B32B59">
              <w:rPr>
                <w:rFonts w:hint="eastAsia"/>
              </w:rPr>
              <w:t>年浙江大学超大规模集成电路设计研究所工作至今。其中</w:t>
            </w:r>
            <w:r w:rsidRPr="00B32B59">
              <w:rPr>
                <w:rFonts w:hint="eastAsia"/>
              </w:rPr>
              <w:t>2008</w:t>
            </w:r>
            <w:r w:rsidRPr="00B32B59">
              <w:rPr>
                <w:rFonts w:hint="eastAsia"/>
              </w:rPr>
              <w:t>年至</w:t>
            </w:r>
            <w:r w:rsidRPr="00B32B59">
              <w:rPr>
                <w:rFonts w:hint="eastAsia"/>
              </w:rPr>
              <w:t>2010</w:t>
            </w:r>
            <w:r w:rsidRPr="00B32B59">
              <w:rPr>
                <w:rFonts w:hint="eastAsia"/>
              </w:rPr>
              <w:t>年作为荷兰</w:t>
            </w:r>
            <w:r w:rsidRPr="00B32B59">
              <w:rPr>
                <w:rFonts w:hint="eastAsia"/>
              </w:rPr>
              <w:t>TU/Eindhoven</w:t>
            </w:r>
            <w:r w:rsidRPr="00B32B59">
              <w:rPr>
                <w:rFonts w:hint="eastAsia"/>
              </w:rPr>
              <w:t>的访问学者在</w:t>
            </w:r>
            <w:r w:rsidRPr="00B32B59">
              <w:rPr>
                <w:rFonts w:hint="eastAsia"/>
              </w:rPr>
              <w:t>Philips</w:t>
            </w:r>
            <w:r w:rsidRPr="00B32B59">
              <w:rPr>
                <w:rFonts w:hint="eastAsia"/>
              </w:rPr>
              <w:t>总部的研发中心分三阶段从事</w:t>
            </w:r>
            <w:r w:rsidRPr="00B32B59">
              <w:rPr>
                <w:rFonts w:hint="eastAsia"/>
              </w:rPr>
              <w:t>60GHz</w:t>
            </w:r>
            <w:r w:rsidRPr="00B32B59">
              <w:rPr>
                <w:rFonts w:hint="eastAsia"/>
              </w:rPr>
              <w:t>频段</w:t>
            </w:r>
            <w:r w:rsidRPr="00B32B59">
              <w:rPr>
                <w:rFonts w:hint="eastAsia"/>
              </w:rPr>
              <w:t>CMOS</w:t>
            </w:r>
            <w:r w:rsidRPr="00B32B59">
              <w:rPr>
                <w:rFonts w:hint="eastAsia"/>
              </w:rPr>
              <w:t>射频集成电路研究。</w:t>
            </w:r>
            <w:r w:rsidRPr="00B32B59">
              <w:rPr>
                <w:rFonts w:hint="eastAsia"/>
              </w:rPr>
              <w:t>2009</w:t>
            </w:r>
            <w:r w:rsidRPr="00B32B59">
              <w:rPr>
                <w:rFonts w:hint="eastAsia"/>
              </w:rPr>
              <w:t>年欧盟访问学者资助</w:t>
            </w:r>
            <w:r w:rsidRPr="00B32B59">
              <w:rPr>
                <w:rFonts w:hint="eastAsia"/>
              </w:rPr>
              <w:t>-</w:t>
            </w:r>
            <w:r w:rsidRPr="00B32B59">
              <w:rPr>
                <w:rFonts w:hint="eastAsia"/>
              </w:rPr>
              <w:t>玛丽居里学者</w:t>
            </w:r>
            <w:r w:rsidRPr="00B32B59">
              <w:rPr>
                <w:rFonts w:hint="eastAsia"/>
              </w:rPr>
              <w:t>(Marie Curie International Incoming Fellowship)</w:t>
            </w:r>
            <w:r w:rsidRPr="00B32B59">
              <w:rPr>
                <w:rFonts w:hint="eastAsia"/>
              </w:rPr>
              <w:t>的获得者。</w:t>
            </w:r>
            <w:r w:rsidRPr="00B32B59">
              <w:rPr>
                <w:rFonts w:hint="eastAsia"/>
              </w:rPr>
              <w:t>2003</w:t>
            </w:r>
            <w:r w:rsidRPr="00B32B59">
              <w:rPr>
                <w:rFonts w:hint="eastAsia"/>
              </w:rPr>
              <w:t>年至今已在国际学术期刊和会议上共发表或者联合发表了超过</w:t>
            </w:r>
            <w:r w:rsidRPr="00B32B59">
              <w:rPr>
                <w:rFonts w:hint="eastAsia"/>
              </w:rPr>
              <w:t>70</w:t>
            </w:r>
            <w:r w:rsidRPr="00B32B59">
              <w:rPr>
                <w:rFonts w:hint="eastAsia"/>
              </w:rPr>
              <w:t>篇学术论文，其中超过</w:t>
            </w:r>
            <w:r w:rsidRPr="00B32B59">
              <w:rPr>
                <w:rFonts w:hint="eastAsia"/>
              </w:rPr>
              <w:t>50</w:t>
            </w:r>
            <w:r w:rsidRPr="00B32B59">
              <w:rPr>
                <w:rFonts w:hint="eastAsia"/>
              </w:rPr>
              <w:t>篇期刊文章被</w:t>
            </w:r>
            <w:r w:rsidRPr="00B32B59">
              <w:rPr>
                <w:rFonts w:hint="eastAsia"/>
              </w:rPr>
              <w:t>SCI</w:t>
            </w:r>
            <w:r w:rsidRPr="00B32B59">
              <w:rPr>
                <w:rFonts w:hint="eastAsia"/>
              </w:rPr>
              <w:t>收录。担任部分国际学术期刊如</w:t>
            </w:r>
            <w:r w:rsidRPr="00B32B59">
              <w:rPr>
                <w:rFonts w:hint="eastAsia"/>
              </w:rPr>
              <w:t xml:space="preserve">IEEE MWCL,IEEE TMTTs, IET Electronics </w:t>
            </w:r>
            <w:proofErr w:type="spellStart"/>
            <w:r w:rsidRPr="00B32B59">
              <w:rPr>
                <w:rFonts w:hint="eastAsia"/>
              </w:rPr>
              <w:t>Letters,IET</w:t>
            </w:r>
            <w:proofErr w:type="spellEnd"/>
            <w:r w:rsidRPr="00B32B59">
              <w:rPr>
                <w:rFonts w:hint="eastAsia"/>
              </w:rPr>
              <w:t xml:space="preserve"> CDS</w:t>
            </w:r>
            <w:r w:rsidRPr="00B32B59">
              <w:rPr>
                <w:rFonts w:hint="eastAsia"/>
              </w:rPr>
              <w:t>的审稿人，并担任过</w:t>
            </w:r>
            <w:r w:rsidRPr="00B32B59">
              <w:rPr>
                <w:rFonts w:hint="eastAsia"/>
              </w:rPr>
              <w:t>The International Symposium on Integrated Circuits(ISIC)</w:t>
            </w:r>
            <w:r w:rsidRPr="00B32B59">
              <w:rPr>
                <w:rFonts w:hint="eastAsia"/>
              </w:rPr>
              <w:t>和</w:t>
            </w:r>
            <w:r w:rsidRPr="00B32B59">
              <w:rPr>
                <w:rFonts w:hint="eastAsia"/>
              </w:rPr>
              <w:t>IEEE Conference on Electron Devices and Solid-State Circuits</w:t>
            </w:r>
            <w:r w:rsidRPr="00B32B59">
              <w:rPr>
                <w:rFonts w:hint="eastAsia"/>
              </w:rPr>
              <w:t>国际会议</w:t>
            </w:r>
            <w:r w:rsidRPr="00B32B59">
              <w:rPr>
                <w:rFonts w:hint="eastAsia"/>
              </w:rPr>
              <w:t>technical-program-committee(TPC)</w:t>
            </w:r>
            <w:r w:rsidRPr="00B32B59">
              <w:rPr>
                <w:rFonts w:hint="eastAsia"/>
              </w:rPr>
              <w:t>成员。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DE2FD1" w:rsidP="00DE2FD1"/>
          <w:p w:rsidR="00293B2C" w:rsidRDefault="00293B2C" w:rsidP="00293B2C">
            <w:pPr>
              <w:rPr>
                <w:rFonts w:hint="eastAsia"/>
              </w:rPr>
            </w:pPr>
            <w:r>
              <w:rPr>
                <w:rFonts w:hint="eastAsia"/>
              </w:rPr>
              <w:t>低功耗芯片设计技术在智能量测系统中的应用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浙江省人民政府，浙江省科技进步二等奖，</w:t>
            </w:r>
            <w:r>
              <w:rPr>
                <w:rFonts w:hint="eastAsia"/>
              </w:rPr>
              <w:t>2018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470D0B">
              <w:rPr>
                <w:u w:val="single"/>
              </w:rPr>
              <w:t>16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EC4714" w:rsidP="00DE2FD1">
                  <w:r w:rsidRPr="00EC4714">
                    <w:t>Design of the Addressable Test Structure for ${S}$ -Parameter-Based RF Device Characterization</w:t>
                  </w:r>
                </w:p>
              </w:tc>
              <w:tc>
                <w:tcPr>
                  <w:tcW w:w="2174" w:type="dxa"/>
                </w:tcPr>
                <w:p w:rsidR="00DE2FD1" w:rsidRDefault="00EC4714" w:rsidP="00DE2FD1">
                  <w:r w:rsidRPr="00EC4714">
                    <w:t>IEEE Transactions on Microwave Theory and Techniques</w:t>
                  </w:r>
                </w:p>
              </w:tc>
              <w:tc>
                <w:tcPr>
                  <w:tcW w:w="2174" w:type="dxa"/>
                </w:tcPr>
                <w:p w:rsidR="00DE2FD1" w:rsidRDefault="00EC4714" w:rsidP="00DE2FD1">
                  <w:r>
                    <w:t>3.7</w:t>
                  </w:r>
                </w:p>
              </w:tc>
              <w:tc>
                <w:tcPr>
                  <w:tcW w:w="2175" w:type="dxa"/>
                </w:tcPr>
                <w:p w:rsidR="00DE2FD1" w:rsidRDefault="00C54C76" w:rsidP="00DE2FD1">
                  <w:r>
                    <w:t>2017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F7EAF" w:rsidP="00DE2FD1">
                  <w:r w:rsidRPr="008F7EAF">
                    <w:t>Non-Reciprocal Time Varying Transmission Line with Carrier Boosting Technique for Low-Noise RF Front-Ends</w:t>
                  </w:r>
                </w:p>
              </w:tc>
              <w:tc>
                <w:tcPr>
                  <w:tcW w:w="2174" w:type="dxa"/>
                </w:tcPr>
                <w:p w:rsidR="00DE2FD1" w:rsidRDefault="008F7EAF" w:rsidP="00DE2FD1">
                  <w:r w:rsidRPr="008F7EAF">
                    <w:t>IEEE Microwave and Wireless Components Letters</w:t>
                  </w:r>
                </w:p>
              </w:tc>
              <w:tc>
                <w:tcPr>
                  <w:tcW w:w="2174" w:type="dxa"/>
                </w:tcPr>
                <w:p w:rsidR="00DE2FD1" w:rsidRDefault="008C4571" w:rsidP="00DE2FD1">
                  <w:r>
                    <w:t>2.3</w:t>
                  </w:r>
                </w:p>
              </w:tc>
              <w:tc>
                <w:tcPr>
                  <w:tcW w:w="2175" w:type="dxa"/>
                </w:tcPr>
                <w:p w:rsidR="00DE2FD1" w:rsidRDefault="008F7EAF" w:rsidP="00DE2FD1">
                  <w:r>
                    <w:t>2018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836232" w:rsidP="00DE2FD1">
                  <w:r w:rsidRPr="00836232">
                    <w:t xml:space="preserve">A CMOS Temperature Sensor </w:t>
                  </w:r>
                  <w:proofErr w:type="gramStart"/>
                  <w:r w:rsidRPr="00836232">
                    <w:t>With</w:t>
                  </w:r>
                  <w:proofErr w:type="gramEnd"/>
                  <w:r w:rsidRPr="00836232">
                    <w:t xml:space="preserve"> Versatile Readout Scheme and High Accuracy for Multi-Sensor Systems</w:t>
                  </w:r>
                </w:p>
              </w:tc>
              <w:tc>
                <w:tcPr>
                  <w:tcW w:w="2174" w:type="dxa"/>
                </w:tcPr>
                <w:p w:rsidR="00DE2FD1" w:rsidRDefault="00836232" w:rsidP="00DE2FD1">
                  <w:r w:rsidRPr="00836232">
                    <w:t>IEEE Transactions on Circuits and Systems I: Regular Papers</w:t>
                  </w:r>
                </w:p>
              </w:tc>
              <w:tc>
                <w:tcPr>
                  <w:tcW w:w="2174" w:type="dxa"/>
                </w:tcPr>
                <w:p w:rsidR="00DE2FD1" w:rsidRDefault="00F96EA5" w:rsidP="00DE2FD1">
                  <w:pPr>
                    <w:rPr>
                      <w:rFonts w:hint="eastAsia"/>
                    </w:rPr>
                  </w:pPr>
                  <w:r>
                    <w:t>3.9</w:t>
                  </w:r>
                </w:p>
              </w:tc>
              <w:tc>
                <w:tcPr>
                  <w:tcW w:w="2175" w:type="dxa"/>
                </w:tcPr>
                <w:p w:rsidR="00DE2FD1" w:rsidRDefault="00F96EA5" w:rsidP="00DE2FD1">
                  <w:r>
                    <w:t>2018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A80096" w:rsidP="00DE2FD1">
                  <w:r w:rsidRPr="00A80096">
                    <w:t xml:space="preserve">A Wideband dB-Linear VGA With Temperature Compensation and </w:t>
                  </w:r>
                  <w:r w:rsidRPr="00A80096">
                    <w:lastRenderedPageBreak/>
                    <w:t>Active Load</w:t>
                  </w:r>
                </w:p>
              </w:tc>
              <w:tc>
                <w:tcPr>
                  <w:tcW w:w="2174" w:type="dxa"/>
                </w:tcPr>
                <w:p w:rsidR="00DE2FD1" w:rsidRDefault="00A80096" w:rsidP="00DE2FD1">
                  <w:r w:rsidRPr="00836232">
                    <w:lastRenderedPageBreak/>
                    <w:t>IEEE Transactions on Circuits and Systems I: Regular Papers</w:t>
                  </w:r>
                </w:p>
              </w:tc>
              <w:tc>
                <w:tcPr>
                  <w:tcW w:w="2174" w:type="dxa"/>
                </w:tcPr>
                <w:p w:rsidR="00DE2FD1" w:rsidRDefault="00A80096" w:rsidP="00DE2FD1">
                  <w:r>
                    <w:t>3.9</w:t>
                  </w:r>
                </w:p>
              </w:tc>
              <w:tc>
                <w:tcPr>
                  <w:tcW w:w="2175" w:type="dxa"/>
                </w:tcPr>
                <w:p w:rsidR="00DE2FD1" w:rsidRDefault="00A80096" w:rsidP="00DE2FD1">
                  <w:r>
                    <w:t>2019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A80096" w:rsidP="00DE2FD1">
                  <w:r w:rsidRPr="00A80096">
                    <w:t>A Reliability-Oriented Startup Analysis of Injection-Locked Frequency Divider Based on Broken Symmetry Theory</w:t>
                  </w:r>
                </w:p>
              </w:tc>
              <w:tc>
                <w:tcPr>
                  <w:tcW w:w="2174" w:type="dxa"/>
                </w:tcPr>
                <w:p w:rsidR="00DE2FD1" w:rsidRDefault="00A80096" w:rsidP="00DE2FD1">
                  <w:r w:rsidRPr="00A80096">
                    <w:t xml:space="preserve">IEEE Transactions on Very </w:t>
                  </w:r>
                  <w:proofErr w:type="gramStart"/>
                  <w:r w:rsidRPr="00A80096">
                    <w:t>Large Scale</w:t>
                  </w:r>
                  <w:proofErr w:type="gramEnd"/>
                  <w:r w:rsidRPr="00A80096">
                    <w:t xml:space="preserve"> Integration (VLSI) Systems</w:t>
                  </w:r>
                </w:p>
              </w:tc>
              <w:tc>
                <w:tcPr>
                  <w:tcW w:w="2174" w:type="dxa"/>
                </w:tcPr>
                <w:p w:rsidR="00DE2FD1" w:rsidRDefault="004F4878" w:rsidP="00DE2FD1">
                  <w:pPr>
                    <w:rPr>
                      <w:rFonts w:hint="eastAsia"/>
                    </w:rPr>
                  </w:pPr>
                  <w:r>
                    <w:t>1</w:t>
                  </w:r>
                  <w:r w:rsidR="00771050">
                    <w:rPr>
                      <w:rFonts w:hint="eastAsia"/>
                    </w:rPr>
                    <w:t>.</w:t>
                  </w:r>
                  <w:r>
                    <w:rPr>
                      <w:rFonts w:hint="eastAsia"/>
                    </w:rPr>
                    <w:t>9</w:t>
                  </w:r>
                </w:p>
              </w:tc>
              <w:tc>
                <w:tcPr>
                  <w:tcW w:w="2175" w:type="dxa"/>
                </w:tcPr>
                <w:p w:rsidR="00DE2FD1" w:rsidRDefault="00A80096" w:rsidP="00DE2FD1">
                  <w:r>
                    <w:t>2019</w:t>
                  </w:r>
                </w:p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D0594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05945">
              <w:rPr>
                <w:u w:val="single"/>
              </w:rPr>
              <w:t>3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D0594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</w:t>
            </w:r>
            <w:r w:rsidR="00D0594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0594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D05945">
              <w:rPr>
                <w:u w:val="single"/>
              </w:rPr>
              <w:t>0</w:t>
            </w:r>
            <w:r w:rsidRPr="00850AD4"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A967CE" w:rsidP="00DE2FD1">
                  <w:pPr>
                    <w:jc w:val="left"/>
                  </w:pPr>
                  <w:r w:rsidRPr="00A967CE">
                    <w:rPr>
                      <w:rFonts w:hint="eastAsia"/>
                    </w:rPr>
                    <w:t>工业信息物理融合系统中智能嵌入式无线传感系统级芯片研究</w:t>
                  </w:r>
                </w:p>
              </w:tc>
              <w:tc>
                <w:tcPr>
                  <w:tcW w:w="2174" w:type="dxa"/>
                </w:tcPr>
                <w:p w:rsidR="00DE2FD1" w:rsidRDefault="00A967CE" w:rsidP="00DE2FD1">
                  <w:pPr>
                    <w:jc w:val="left"/>
                  </w:pPr>
                  <w:r w:rsidRPr="00016007">
                    <w:rPr>
                      <w:rFonts w:ascii="SimSun" w:hAnsi="SimSun" w:cs="SimSun" w:hint="eastAsia"/>
                    </w:rPr>
                    <w:t>NSFC-浙江两化融合联合基金</w:t>
                  </w:r>
                </w:p>
              </w:tc>
              <w:tc>
                <w:tcPr>
                  <w:tcW w:w="2174" w:type="dxa"/>
                </w:tcPr>
                <w:p w:rsidR="00DE2FD1" w:rsidRDefault="00A967CE" w:rsidP="00DE2FD1">
                  <w:pPr>
                    <w:jc w:val="left"/>
                  </w:pPr>
                  <w:r w:rsidRPr="00016007">
                    <w:rPr>
                      <w:rFonts w:ascii="SimSun" w:hAnsi="SimSun" w:cs="SimSun" w:hint="eastAsia"/>
                    </w:rPr>
                    <w:t>2018-2021</w:t>
                  </w:r>
                </w:p>
              </w:tc>
              <w:tc>
                <w:tcPr>
                  <w:tcW w:w="2175" w:type="dxa"/>
                </w:tcPr>
                <w:p w:rsidR="00DE2FD1" w:rsidRDefault="00A967CE" w:rsidP="00DE2FD1">
                  <w:pPr>
                    <w:jc w:val="left"/>
                    <w:rPr>
                      <w:rFonts w:hint="eastAsia"/>
                    </w:rPr>
                  </w:pPr>
                  <w:r>
                    <w:t>200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3E5FE1" w:rsidP="00DE2FD1">
                  <w:pPr>
                    <w:jc w:val="left"/>
                  </w:pPr>
                  <w:r w:rsidRPr="003E5FE1">
                    <w:rPr>
                      <w:rFonts w:hint="eastAsia"/>
                    </w:rPr>
                    <w:t>纳米尺度</w:t>
                  </w:r>
                  <w:r w:rsidRPr="003E5FE1">
                    <w:rPr>
                      <w:rFonts w:hint="eastAsia"/>
                    </w:rPr>
                    <w:t>CMOS</w:t>
                  </w:r>
                  <w:r w:rsidRPr="003E5FE1">
                    <w:rPr>
                      <w:rFonts w:hint="eastAsia"/>
                    </w:rPr>
                    <w:t>工艺系统级芯片的嵌入式自愈射频接收机的研究</w:t>
                  </w:r>
                </w:p>
              </w:tc>
              <w:tc>
                <w:tcPr>
                  <w:tcW w:w="2174" w:type="dxa"/>
                </w:tcPr>
                <w:p w:rsidR="00DE2FD1" w:rsidRDefault="003E5FE1" w:rsidP="00DE2FD1">
                  <w:pPr>
                    <w:jc w:val="left"/>
                  </w:pPr>
                  <w:r w:rsidRPr="003E5FE1">
                    <w:rPr>
                      <w:rFonts w:hint="eastAsia"/>
                    </w:rPr>
                    <w:t>国家自然科学基金面上项目</w:t>
                  </w:r>
                </w:p>
              </w:tc>
              <w:tc>
                <w:tcPr>
                  <w:tcW w:w="2174" w:type="dxa"/>
                </w:tcPr>
                <w:p w:rsidR="00DE2FD1" w:rsidRDefault="003E5FE1" w:rsidP="00DE2FD1">
                  <w:pPr>
                    <w:jc w:val="left"/>
                  </w:pPr>
                  <w:r>
                    <w:t>2016-2019</w:t>
                  </w:r>
                </w:p>
              </w:tc>
              <w:tc>
                <w:tcPr>
                  <w:tcW w:w="2175" w:type="dxa"/>
                </w:tcPr>
                <w:p w:rsidR="00DE2FD1" w:rsidRDefault="003E5FE1" w:rsidP="00DE2FD1">
                  <w:pPr>
                    <w:jc w:val="left"/>
                  </w:pPr>
                  <w:r>
                    <w:t>64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D268D" w:rsidP="00DE2FD1">
                  <w:pPr>
                    <w:jc w:val="left"/>
                  </w:pPr>
                  <w:r w:rsidRPr="005D268D">
                    <w:rPr>
                      <w:rFonts w:hint="eastAsia"/>
                    </w:rPr>
                    <w:t>高精度毫米波</w:t>
                  </w:r>
                  <w:r w:rsidRPr="005D268D">
                    <w:rPr>
                      <w:rFonts w:hint="eastAsia"/>
                    </w:rPr>
                    <w:t>/</w:t>
                  </w:r>
                  <w:r w:rsidRPr="005D268D">
                    <w:rPr>
                      <w:rFonts w:hint="eastAsia"/>
                    </w:rPr>
                    <w:t>太赫兹雷达与成像芯片技术</w:t>
                  </w:r>
                </w:p>
              </w:tc>
              <w:tc>
                <w:tcPr>
                  <w:tcW w:w="2174" w:type="dxa"/>
                </w:tcPr>
                <w:p w:rsidR="00DE2FD1" w:rsidRDefault="005D268D" w:rsidP="00DE2FD1">
                  <w:pPr>
                    <w:jc w:val="left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科技部国家重点研发计划</w:t>
                  </w:r>
                </w:p>
              </w:tc>
              <w:tc>
                <w:tcPr>
                  <w:tcW w:w="2174" w:type="dxa"/>
                </w:tcPr>
                <w:p w:rsidR="00DE2FD1" w:rsidRDefault="005D268D" w:rsidP="00DE2FD1">
                  <w:pPr>
                    <w:jc w:val="left"/>
                  </w:pPr>
                  <w:r>
                    <w:t>2019-202</w:t>
                  </w:r>
                  <w:r w:rsidR="006D5DE4">
                    <w:t>3</w:t>
                  </w:r>
                </w:p>
              </w:tc>
              <w:tc>
                <w:tcPr>
                  <w:tcW w:w="2175" w:type="dxa"/>
                </w:tcPr>
                <w:p w:rsidR="00DE2FD1" w:rsidRDefault="006D5DE4" w:rsidP="00DE2FD1">
                  <w:pPr>
                    <w:jc w:val="left"/>
                  </w:pPr>
                  <w:r>
                    <w:t>446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F0650F" w:rsidRPr="009A3F99" w:rsidRDefault="00296923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对</w:t>
            </w:r>
            <w:r w:rsidR="00F0650F">
              <w:rPr>
                <w:rFonts w:hint="eastAsia"/>
              </w:rPr>
              <w:t>从事</w:t>
            </w:r>
            <w:r>
              <w:rPr>
                <w:rFonts w:hint="eastAsia"/>
              </w:rPr>
              <w:t>模拟、射频与混合信号</w:t>
            </w:r>
            <w:r w:rsidR="00F0650F">
              <w:rPr>
                <w:rFonts w:hint="eastAsia"/>
              </w:rPr>
              <w:t>集成电路设计</w:t>
            </w:r>
            <w:r>
              <w:rPr>
                <w:rFonts w:hint="eastAsia"/>
              </w:rPr>
              <w:t>有强烈意愿的同学。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4F6" w:rsidRDefault="007004F6" w:rsidP="00850AD4">
      <w:r>
        <w:separator/>
      </w:r>
    </w:p>
  </w:endnote>
  <w:endnote w:type="continuationSeparator" w:id="0">
    <w:p w:rsidR="007004F6" w:rsidRDefault="007004F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Microsoft Ya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4F6" w:rsidRDefault="007004F6" w:rsidP="00850AD4">
      <w:r>
        <w:separator/>
      </w:r>
    </w:p>
  </w:footnote>
  <w:footnote w:type="continuationSeparator" w:id="0">
    <w:p w:rsidR="007004F6" w:rsidRDefault="007004F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2741B"/>
    <w:rsid w:val="00141D7B"/>
    <w:rsid w:val="00293B2C"/>
    <w:rsid w:val="00296923"/>
    <w:rsid w:val="003E5FE1"/>
    <w:rsid w:val="00470D0B"/>
    <w:rsid w:val="004F4878"/>
    <w:rsid w:val="005D268D"/>
    <w:rsid w:val="005F5D7C"/>
    <w:rsid w:val="005F67E4"/>
    <w:rsid w:val="0068642E"/>
    <w:rsid w:val="006D5DE4"/>
    <w:rsid w:val="006E27E0"/>
    <w:rsid w:val="007004F6"/>
    <w:rsid w:val="00771050"/>
    <w:rsid w:val="00836232"/>
    <w:rsid w:val="00850AD4"/>
    <w:rsid w:val="008969BD"/>
    <w:rsid w:val="008C4571"/>
    <w:rsid w:val="008F7EAF"/>
    <w:rsid w:val="00991735"/>
    <w:rsid w:val="00A80096"/>
    <w:rsid w:val="00A967CE"/>
    <w:rsid w:val="00AB08CB"/>
    <w:rsid w:val="00AC3E46"/>
    <w:rsid w:val="00B32B59"/>
    <w:rsid w:val="00C54C76"/>
    <w:rsid w:val="00CF0953"/>
    <w:rsid w:val="00D05945"/>
    <w:rsid w:val="00DE2FD1"/>
    <w:rsid w:val="00DE4995"/>
    <w:rsid w:val="00EC4714"/>
    <w:rsid w:val="00F049D4"/>
    <w:rsid w:val="00F0650F"/>
    <w:rsid w:val="00F96EA5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7F0458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1D7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0A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0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#YU XIAOPENG#</cp:lastModifiedBy>
  <cp:revision>26</cp:revision>
  <dcterms:created xsi:type="dcterms:W3CDTF">2019-09-05T13:36:00Z</dcterms:created>
  <dcterms:modified xsi:type="dcterms:W3CDTF">2019-09-05T14:05:00Z</dcterms:modified>
</cp:coreProperties>
</file>