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B73778" w14:textId="77777777" w:rsidR="00141D7B" w:rsidRPr="00B3460C" w:rsidRDefault="005F5D7C" w:rsidP="00141D7B">
      <w:pPr>
        <w:jc w:val="right"/>
        <w:rPr>
          <w:rFonts w:ascii="Times New Roman" w:eastAsia="宋体" w:hAnsi="Times New Roman" w:cs="Times New Roman"/>
        </w:rPr>
      </w:pPr>
      <w:r w:rsidRPr="00B3460C">
        <w:rPr>
          <w:rFonts w:ascii="Times New Roman" w:eastAsia="宋体" w:hAnsi="Times New Roman" w:cs="Times New Roman"/>
          <w:b/>
          <w:sz w:val="28"/>
          <w:szCs w:val="28"/>
        </w:rPr>
        <w:t>信电</w:t>
      </w:r>
      <w:r w:rsidR="00141D7B" w:rsidRPr="00B3460C">
        <w:rPr>
          <w:rFonts w:ascii="Times New Roman" w:eastAsia="宋体" w:hAnsi="Times New Roman" w:cs="Times New Roman"/>
          <w:b/>
          <w:sz w:val="28"/>
          <w:szCs w:val="28"/>
        </w:rPr>
        <w:t>学院</w:t>
      </w:r>
      <w:r w:rsidRPr="00B3460C">
        <w:rPr>
          <w:rFonts w:ascii="Times New Roman" w:eastAsia="宋体" w:hAnsi="Times New Roman" w:cs="Times New Roman"/>
          <w:b/>
          <w:sz w:val="28"/>
          <w:szCs w:val="28"/>
        </w:rPr>
        <w:t>香农班</w:t>
      </w:r>
      <w:r w:rsidR="00141D7B" w:rsidRPr="00B3460C">
        <w:rPr>
          <w:rFonts w:ascii="Times New Roman" w:eastAsia="宋体" w:hAnsi="Times New Roman" w:cs="Times New Roman"/>
          <w:b/>
          <w:sz w:val="28"/>
          <w:szCs w:val="28"/>
        </w:rPr>
        <w:t>导师信息表</w:t>
      </w:r>
      <w:r w:rsidR="00141D7B" w:rsidRPr="00B3460C">
        <w:rPr>
          <w:rFonts w:ascii="Times New Roman" w:eastAsia="宋体" w:hAnsi="Times New Roman" w:cs="Times New Roman"/>
          <w:b/>
          <w:sz w:val="28"/>
          <w:szCs w:val="28"/>
        </w:rPr>
        <w:t xml:space="preserve">   </w:t>
      </w:r>
      <w:r w:rsidR="00B3460C" w:rsidRPr="00B3460C">
        <w:rPr>
          <w:rFonts w:ascii="Times New Roman" w:eastAsia="宋体" w:hAnsi="Times New Roman" w:cs="Times New Roman"/>
          <w:b/>
          <w:sz w:val="28"/>
          <w:szCs w:val="28"/>
        </w:rPr>
        <w:t xml:space="preserve">    </w:t>
      </w:r>
      <w:r w:rsidR="00141D7B" w:rsidRPr="00B3460C">
        <w:rPr>
          <w:rFonts w:ascii="Times New Roman" w:eastAsia="宋体" w:hAnsi="Times New Roman" w:cs="Times New Roman"/>
          <w:b/>
          <w:sz w:val="28"/>
          <w:szCs w:val="28"/>
        </w:rPr>
        <w:t xml:space="preserve">   </w:t>
      </w:r>
      <w:r w:rsidR="00141D7B" w:rsidRPr="00B3460C">
        <w:rPr>
          <w:rFonts w:ascii="Times New Roman" w:eastAsia="宋体" w:hAnsi="Times New Roman" w:cs="Times New Roman"/>
          <w:sz w:val="18"/>
          <w:szCs w:val="18"/>
        </w:rPr>
        <w:t>201</w:t>
      </w:r>
      <w:r w:rsidR="00F049D4" w:rsidRPr="00B3460C">
        <w:rPr>
          <w:rFonts w:ascii="Times New Roman" w:eastAsia="宋体" w:hAnsi="Times New Roman" w:cs="Times New Roman"/>
          <w:sz w:val="18"/>
          <w:szCs w:val="18"/>
        </w:rPr>
        <w:t>9</w:t>
      </w:r>
      <w:r w:rsidR="00141D7B" w:rsidRPr="00B3460C">
        <w:rPr>
          <w:rFonts w:ascii="Times New Roman" w:eastAsia="宋体" w:hAnsi="Times New Roman" w:cs="Times New Roman"/>
          <w:sz w:val="18"/>
          <w:szCs w:val="18"/>
        </w:rPr>
        <w:t>年</w:t>
      </w:r>
      <w:r w:rsidRPr="00B3460C">
        <w:rPr>
          <w:rFonts w:ascii="Times New Roman" w:eastAsia="宋体" w:hAnsi="Times New Roman" w:cs="Times New Roman"/>
          <w:sz w:val="18"/>
          <w:szCs w:val="18"/>
        </w:rPr>
        <w:t>9</w:t>
      </w:r>
      <w:r w:rsidR="00141D7B" w:rsidRPr="00B3460C">
        <w:rPr>
          <w:rFonts w:ascii="Times New Roman" w:eastAsia="宋体" w:hAnsi="Times New Roman" w:cs="Times New Roman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305"/>
        <w:gridCol w:w="992"/>
        <w:gridCol w:w="709"/>
        <w:gridCol w:w="1134"/>
        <w:gridCol w:w="1559"/>
        <w:gridCol w:w="1987"/>
      </w:tblGrid>
      <w:tr w:rsidR="005F5D7C" w14:paraId="79DDD37D" w14:textId="77777777" w:rsidTr="00B3460C">
        <w:trPr>
          <w:trHeight w:val="472"/>
        </w:trPr>
        <w:tc>
          <w:tcPr>
            <w:tcW w:w="1242" w:type="dxa"/>
            <w:vAlign w:val="center"/>
          </w:tcPr>
          <w:p w14:paraId="3DD7B576" w14:textId="77777777" w:rsidR="005F5D7C" w:rsidRPr="00B3460C" w:rsidRDefault="005F5D7C" w:rsidP="00FD646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B3460C">
              <w:rPr>
                <w:rFonts w:ascii="Times New Roman" w:eastAsia="宋体" w:hAnsi="Times New Roman" w:cs="Times New Roman"/>
              </w:rPr>
              <w:t>姓名</w:t>
            </w:r>
          </w:p>
        </w:tc>
        <w:tc>
          <w:tcPr>
            <w:tcW w:w="1305" w:type="dxa"/>
            <w:vAlign w:val="center"/>
          </w:tcPr>
          <w:p w14:paraId="1759328E" w14:textId="77777777" w:rsidR="005F5D7C" w:rsidRPr="00B3460C" w:rsidRDefault="00B3460C" w:rsidP="00FD646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B3460C">
              <w:rPr>
                <w:rFonts w:ascii="Times New Roman" w:eastAsia="宋体" w:hAnsi="Times New Roman" w:cs="Times New Roman"/>
              </w:rPr>
              <w:t>潘赟</w:t>
            </w:r>
          </w:p>
        </w:tc>
        <w:tc>
          <w:tcPr>
            <w:tcW w:w="992" w:type="dxa"/>
            <w:vAlign w:val="center"/>
          </w:tcPr>
          <w:p w14:paraId="53F53E63" w14:textId="77777777" w:rsidR="005F5D7C" w:rsidRPr="00B3460C" w:rsidRDefault="005F5D7C" w:rsidP="00FD646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B3460C">
              <w:rPr>
                <w:rFonts w:ascii="Times New Roman" w:eastAsia="宋体" w:hAnsi="Times New Roman" w:cs="Times New Roman"/>
              </w:rPr>
              <w:t>性别</w:t>
            </w:r>
          </w:p>
        </w:tc>
        <w:tc>
          <w:tcPr>
            <w:tcW w:w="709" w:type="dxa"/>
            <w:vAlign w:val="center"/>
          </w:tcPr>
          <w:p w14:paraId="02673CC7" w14:textId="77777777" w:rsidR="005F5D7C" w:rsidRPr="00B3460C" w:rsidRDefault="00B3460C" w:rsidP="00FD646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B3460C">
              <w:rPr>
                <w:rFonts w:ascii="Times New Roman" w:eastAsia="宋体" w:hAnsi="Times New Roman" w:cs="Times New Roman"/>
              </w:rPr>
              <w:t>男</w:t>
            </w:r>
          </w:p>
        </w:tc>
        <w:tc>
          <w:tcPr>
            <w:tcW w:w="1134" w:type="dxa"/>
            <w:vAlign w:val="center"/>
          </w:tcPr>
          <w:p w14:paraId="4D93457B" w14:textId="77777777" w:rsidR="005F5D7C" w:rsidRPr="00B3460C" w:rsidRDefault="005F5D7C" w:rsidP="00FD646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B3460C">
              <w:rPr>
                <w:rFonts w:ascii="Times New Roman" w:eastAsia="宋体" w:hAnsi="Times New Roman" w:cs="Times New Roman"/>
              </w:rPr>
              <w:t>职称</w:t>
            </w:r>
          </w:p>
        </w:tc>
        <w:tc>
          <w:tcPr>
            <w:tcW w:w="1559" w:type="dxa"/>
            <w:vAlign w:val="center"/>
          </w:tcPr>
          <w:p w14:paraId="25DD5974" w14:textId="77777777" w:rsidR="005F5D7C" w:rsidRPr="00B3460C" w:rsidRDefault="00B3460C" w:rsidP="00FD646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B3460C">
              <w:rPr>
                <w:rFonts w:ascii="Times New Roman" w:eastAsia="宋体" w:hAnsi="Times New Roman" w:cs="Times New Roman"/>
              </w:rPr>
              <w:t>副教授</w:t>
            </w:r>
          </w:p>
        </w:tc>
        <w:tc>
          <w:tcPr>
            <w:tcW w:w="1987" w:type="dxa"/>
            <w:vMerge w:val="restart"/>
            <w:vAlign w:val="center"/>
          </w:tcPr>
          <w:p w14:paraId="37BD727C" w14:textId="77777777" w:rsidR="005F5D7C" w:rsidRPr="00B3460C" w:rsidRDefault="005F5D7C" w:rsidP="00FD646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B3460C">
              <w:rPr>
                <w:rFonts w:ascii="Times New Roman" w:eastAsia="宋体" w:hAnsi="Times New Roman" w:cs="Times New Roman"/>
              </w:rPr>
              <w:t>照片</w:t>
            </w:r>
          </w:p>
        </w:tc>
      </w:tr>
      <w:tr w:rsidR="005F5D7C" w14:paraId="35E5F63D" w14:textId="77777777" w:rsidTr="005F5D7C">
        <w:trPr>
          <w:trHeight w:val="472"/>
        </w:trPr>
        <w:tc>
          <w:tcPr>
            <w:tcW w:w="1242" w:type="dxa"/>
            <w:vAlign w:val="center"/>
          </w:tcPr>
          <w:p w14:paraId="4E075773" w14:textId="77777777" w:rsidR="005F5D7C" w:rsidRPr="00B3460C" w:rsidRDefault="005F5D7C" w:rsidP="00FD646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B3460C">
              <w:rPr>
                <w:rFonts w:ascii="Times New Roman" w:eastAsia="宋体" w:hAnsi="Times New Roman" w:cs="Times New Roman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14:paraId="0AB2A621" w14:textId="77777777" w:rsidR="005F5D7C" w:rsidRPr="00B3460C" w:rsidRDefault="00B3460C" w:rsidP="00FD646C">
            <w:pPr>
              <w:jc w:val="left"/>
              <w:rPr>
                <w:rFonts w:ascii="Times New Roman" w:eastAsia="宋体" w:hAnsi="Times New Roman" w:cs="Times New Roman"/>
              </w:rPr>
            </w:pPr>
            <w:r w:rsidRPr="00B3460C">
              <w:rPr>
                <w:rFonts w:ascii="Times New Roman" w:eastAsia="宋体" w:hAnsi="Times New Roman" w:cs="Times New Roman"/>
              </w:rPr>
              <w:t>https://person.zju.edu.cn/panyun</w:t>
            </w:r>
          </w:p>
        </w:tc>
        <w:tc>
          <w:tcPr>
            <w:tcW w:w="1987" w:type="dxa"/>
            <w:vMerge/>
            <w:vAlign w:val="center"/>
          </w:tcPr>
          <w:p w14:paraId="029C012E" w14:textId="77777777" w:rsidR="005F5D7C" w:rsidRPr="00B3460C" w:rsidRDefault="005F5D7C" w:rsidP="00FD646C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5F5D7C" w14:paraId="4577E217" w14:textId="77777777" w:rsidTr="00B3460C">
        <w:trPr>
          <w:trHeight w:val="472"/>
        </w:trPr>
        <w:tc>
          <w:tcPr>
            <w:tcW w:w="1242" w:type="dxa"/>
            <w:vAlign w:val="center"/>
          </w:tcPr>
          <w:p w14:paraId="5224424D" w14:textId="77777777" w:rsidR="005F5D7C" w:rsidRPr="00B3460C" w:rsidRDefault="005F5D7C" w:rsidP="00FD646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B3460C">
              <w:rPr>
                <w:rFonts w:ascii="Times New Roman" w:eastAsia="宋体" w:hAnsi="Times New Roman" w:cs="Times New Roman"/>
              </w:rPr>
              <w:t>研究所</w:t>
            </w:r>
          </w:p>
        </w:tc>
        <w:tc>
          <w:tcPr>
            <w:tcW w:w="3006" w:type="dxa"/>
            <w:gridSpan w:val="3"/>
            <w:vAlign w:val="center"/>
          </w:tcPr>
          <w:p w14:paraId="54106108" w14:textId="77777777" w:rsidR="00B3460C" w:rsidRPr="00B3460C" w:rsidRDefault="00B3460C" w:rsidP="00FD646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B3460C">
              <w:rPr>
                <w:rFonts w:ascii="Times New Roman" w:eastAsia="宋体" w:hAnsi="Times New Roman" w:cs="Times New Roman"/>
              </w:rPr>
              <w:t>超大规模集成电路设计</w:t>
            </w:r>
          </w:p>
          <w:p w14:paraId="136760AD" w14:textId="77777777" w:rsidR="005F5D7C" w:rsidRPr="00B3460C" w:rsidRDefault="00B3460C" w:rsidP="00FD646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B3460C">
              <w:rPr>
                <w:rFonts w:ascii="Times New Roman" w:eastAsia="宋体" w:hAnsi="Times New Roman" w:cs="Times New Roman"/>
              </w:rPr>
              <w:t>研究所</w:t>
            </w:r>
          </w:p>
        </w:tc>
        <w:tc>
          <w:tcPr>
            <w:tcW w:w="1134" w:type="dxa"/>
            <w:vAlign w:val="center"/>
          </w:tcPr>
          <w:p w14:paraId="7FF48E7B" w14:textId="77777777" w:rsidR="005F5D7C" w:rsidRPr="00B3460C" w:rsidRDefault="005F5D7C" w:rsidP="00FD646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B3460C">
              <w:rPr>
                <w:rFonts w:ascii="Times New Roman" w:eastAsia="宋体" w:hAnsi="Times New Roman" w:cs="Times New Roman"/>
              </w:rPr>
              <w:t>办公地点</w:t>
            </w:r>
          </w:p>
        </w:tc>
        <w:tc>
          <w:tcPr>
            <w:tcW w:w="1559" w:type="dxa"/>
            <w:vAlign w:val="center"/>
          </w:tcPr>
          <w:p w14:paraId="640B0961" w14:textId="77777777" w:rsidR="00B3460C" w:rsidRPr="00B3460C" w:rsidRDefault="00B3460C" w:rsidP="00FD646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B3460C">
              <w:rPr>
                <w:rFonts w:ascii="Times New Roman" w:eastAsia="宋体" w:hAnsi="Times New Roman" w:cs="Times New Roman"/>
              </w:rPr>
              <w:t>玉泉校区</w:t>
            </w:r>
          </w:p>
          <w:p w14:paraId="1673C274" w14:textId="77777777" w:rsidR="005F5D7C" w:rsidRPr="00B3460C" w:rsidRDefault="00B3460C" w:rsidP="00FD646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B3460C">
              <w:rPr>
                <w:rFonts w:ascii="Times New Roman" w:eastAsia="宋体" w:hAnsi="Times New Roman" w:cs="Times New Roman"/>
              </w:rPr>
              <w:t>老生仪楼</w:t>
            </w:r>
            <w:r w:rsidRPr="00B3460C">
              <w:rPr>
                <w:rFonts w:ascii="Times New Roman" w:eastAsia="宋体" w:hAnsi="Times New Roman" w:cs="Times New Roman"/>
              </w:rPr>
              <w:t>504</w:t>
            </w:r>
          </w:p>
        </w:tc>
        <w:tc>
          <w:tcPr>
            <w:tcW w:w="1987" w:type="dxa"/>
            <w:vMerge/>
            <w:vAlign w:val="center"/>
          </w:tcPr>
          <w:p w14:paraId="71F7AB69" w14:textId="77777777" w:rsidR="005F5D7C" w:rsidRPr="00B3460C" w:rsidRDefault="005F5D7C" w:rsidP="00FD646C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5F5D7C" w14:paraId="45AE94BF" w14:textId="77777777" w:rsidTr="00B3460C">
        <w:trPr>
          <w:trHeight w:val="472"/>
        </w:trPr>
        <w:tc>
          <w:tcPr>
            <w:tcW w:w="1242" w:type="dxa"/>
            <w:vAlign w:val="center"/>
          </w:tcPr>
          <w:p w14:paraId="23296B71" w14:textId="77777777" w:rsidR="005F5D7C" w:rsidRPr="00B3460C" w:rsidRDefault="005F5D7C" w:rsidP="00FD646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B3460C">
              <w:rPr>
                <w:rFonts w:ascii="Times New Roman" w:eastAsia="宋体" w:hAnsi="Times New Roman" w:cs="Times New Roman"/>
              </w:rPr>
              <w:t>E-mail</w:t>
            </w:r>
          </w:p>
        </w:tc>
        <w:tc>
          <w:tcPr>
            <w:tcW w:w="3006" w:type="dxa"/>
            <w:gridSpan w:val="3"/>
            <w:vAlign w:val="center"/>
          </w:tcPr>
          <w:p w14:paraId="070B94C9" w14:textId="77777777" w:rsidR="005F5D7C" w:rsidRPr="00B3460C" w:rsidRDefault="00B3460C" w:rsidP="00FD646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B3460C">
              <w:rPr>
                <w:rFonts w:ascii="Times New Roman" w:eastAsia="宋体" w:hAnsi="Times New Roman" w:cs="Times New Roman"/>
              </w:rPr>
              <w:t>panyun@zju.edu.cn</w:t>
            </w:r>
          </w:p>
        </w:tc>
        <w:tc>
          <w:tcPr>
            <w:tcW w:w="1134" w:type="dxa"/>
            <w:vAlign w:val="center"/>
          </w:tcPr>
          <w:p w14:paraId="6257A87A" w14:textId="77777777" w:rsidR="005F5D7C" w:rsidRPr="00B3460C" w:rsidRDefault="005F5D7C" w:rsidP="00FD646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B3460C">
              <w:rPr>
                <w:rFonts w:ascii="Times New Roman" w:eastAsia="宋体" w:hAnsi="Times New Roman" w:cs="Times New Roman"/>
              </w:rPr>
              <w:t>联系电话</w:t>
            </w:r>
          </w:p>
        </w:tc>
        <w:tc>
          <w:tcPr>
            <w:tcW w:w="1559" w:type="dxa"/>
            <w:vAlign w:val="center"/>
          </w:tcPr>
          <w:p w14:paraId="57E738C5" w14:textId="77777777" w:rsidR="005F5D7C" w:rsidRPr="00B3460C" w:rsidRDefault="00B3460C" w:rsidP="00FD646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B3460C">
              <w:rPr>
                <w:rFonts w:ascii="Times New Roman" w:eastAsia="宋体" w:hAnsi="Times New Roman" w:cs="Times New Roman"/>
              </w:rPr>
              <w:t>13819131622</w:t>
            </w:r>
          </w:p>
        </w:tc>
        <w:tc>
          <w:tcPr>
            <w:tcW w:w="1987" w:type="dxa"/>
            <w:vMerge/>
            <w:vAlign w:val="center"/>
          </w:tcPr>
          <w:p w14:paraId="5C79BF59" w14:textId="77777777" w:rsidR="005F5D7C" w:rsidRPr="00B3460C" w:rsidRDefault="005F5D7C" w:rsidP="00FD646C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141D7B" w14:paraId="385A01C6" w14:textId="77777777" w:rsidTr="00B3460C">
        <w:trPr>
          <w:trHeight w:val="464"/>
        </w:trPr>
        <w:tc>
          <w:tcPr>
            <w:tcW w:w="1242" w:type="dxa"/>
            <w:vAlign w:val="center"/>
          </w:tcPr>
          <w:p w14:paraId="558D2DF0" w14:textId="77777777" w:rsidR="00141D7B" w:rsidRPr="00B3460C" w:rsidRDefault="00141D7B" w:rsidP="00FD646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B3460C">
              <w:rPr>
                <w:rFonts w:ascii="Times New Roman" w:eastAsia="宋体" w:hAnsi="Times New Roman" w:cs="Times New Roman"/>
              </w:rPr>
              <w:t>研究方向</w:t>
            </w:r>
          </w:p>
        </w:tc>
        <w:tc>
          <w:tcPr>
            <w:tcW w:w="3006" w:type="dxa"/>
            <w:gridSpan w:val="3"/>
            <w:vAlign w:val="center"/>
          </w:tcPr>
          <w:p w14:paraId="24284620" w14:textId="1F1E978C" w:rsidR="00141D7B" w:rsidRPr="00B3460C" w:rsidRDefault="00B3460C" w:rsidP="00FD646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B3460C">
              <w:rPr>
                <w:rFonts w:ascii="Times New Roman" w:eastAsia="宋体" w:hAnsi="Times New Roman" w:cs="Times New Roman"/>
              </w:rPr>
              <w:t>移动计算、移动医疗</w:t>
            </w:r>
            <w:r w:rsidR="00BA47E6">
              <w:rPr>
                <w:rFonts w:ascii="Times New Roman" w:eastAsia="宋体" w:hAnsi="Times New Roman" w:cs="Times New Roman" w:hint="eastAsia"/>
              </w:rPr>
              <w:t>微系统</w:t>
            </w:r>
            <w:r w:rsidRPr="00B3460C">
              <w:rPr>
                <w:rFonts w:ascii="Times New Roman" w:eastAsia="宋体" w:hAnsi="Times New Roman" w:cs="Times New Roman"/>
              </w:rPr>
              <w:t>、集成电路</w:t>
            </w:r>
            <w:r w:rsidR="00F77EBA">
              <w:rPr>
                <w:rFonts w:ascii="Times New Roman" w:eastAsia="宋体" w:hAnsi="Times New Roman" w:cs="Times New Roman" w:hint="eastAsia"/>
              </w:rPr>
              <w:t>、异构算法加速</w:t>
            </w:r>
          </w:p>
        </w:tc>
        <w:tc>
          <w:tcPr>
            <w:tcW w:w="2693" w:type="dxa"/>
            <w:gridSpan w:val="2"/>
            <w:vAlign w:val="center"/>
          </w:tcPr>
          <w:p w14:paraId="38170FB8" w14:textId="77777777" w:rsidR="00141D7B" w:rsidRPr="00B3460C" w:rsidRDefault="00141D7B" w:rsidP="00FD646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B3460C">
              <w:rPr>
                <w:rFonts w:ascii="Times New Roman" w:eastAsia="宋体" w:hAnsi="Times New Roman" w:cs="Times New Roman"/>
              </w:rPr>
              <w:t>指导学生数意向</w:t>
            </w:r>
          </w:p>
        </w:tc>
        <w:tc>
          <w:tcPr>
            <w:tcW w:w="1987" w:type="dxa"/>
            <w:vAlign w:val="center"/>
          </w:tcPr>
          <w:p w14:paraId="67C2D45E" w14:textId="6FAECDE9" w:rsidR="00141D7B" w:rsidRPr="00B3460C" w:rsidRDefault="00A77F89" w:rsidP="00FD646C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</w:t>
            </w:r>
            <w:r>
              <w:rPr>
                <w:rFonts w:ascii="Times New Roman" w:eastAsia="宋体" w:hAnsi="Times New Roman" w:cs="Times New Roman" w:hint="eastAsia"/>
              </w:rPr>
              <w:t>名</w:t>
            </w:r>
          </w:p>
        </w:tc>
      </w:tr>
      <w:tr w:rsidR="00141D7B" w14:paraId="0AED4CEE" w14:textId="77777777" w:rsidTr="00FD646C">
        <w:trPr>
          <w:trHeight w:val="1331"/>
        </w:trPr>
        <w:tc>
          <w:tcPr>
            <w:tcW w:w="8928" w:type="dxa"/>
            <w:gridSpan w:val="7"/>
          </w:tcPr>
          <w:p w14:paraId="7002EAC9" w14:textId="77777777" w:rsidR="00141D7B" w:rsidRPr="00B3460C" w:rsidRDefault="00141D7B" w:rsidP="00FD646C">
            <w:pPr>
              <w:rPr>
                <w:rFonts w:ascii="Times New Roman" w:eastAsia="宋体" w:hAnsi="Times New Roman" w:cs="Times New Roman"/>
              </w:rPr>
            </w:pPr>
            <w:r w:rsidRPr="00B3460C">
              <w:rPr>
                <w:rFonts w:ascii="Times New Roman" w:eastAsia="宋体" w:hAnsi="Times New Roman" w:cs="Times New Roman"/>
              </w:rPr>
              <w:t>导师简历：</w:t>
            </w:r>
          </w:p>
          <w:p w14:paraId="3AF60367" w14:textId="3F48ABF9" w:rsidR="00DE2FD1" w:rsidRPr="00B3460C" w:rsidRDefault="00B3460C" w:rsidP="00B3460C">
            <w:pPr>
              <w:spacing w:beforeLines="50" w:before="156" w:afterLines="50" w:after="156" w:line="360" w:lineRule="auto"/>
              <w:ind w:firstLineChars="200" w:firstLine="420"/>
              <w:rPr>
                <w:rFonts w:ascii="Times New Roman" w:eastAsia="宋体" w:hAnsi="Times New Roman" w:cs="Times New Roman"/>
              </w:rPr>
            </w:pPr>
            <w:r w:rsidRPr="00B3460C">
              <w:rPr>
                <w:rFonts w:ascii="Times New Roman" w:eastAsia="宋体" w:hAnsi="Times New Roman" w:cs="Times New Roman"/>
              </w:rPr>
              <w:t>潘赟，男，博士，浙江大学副教授，博士生导师，浙江大学求是青年学者，</w:t>
            </w:r>
            <w:r w:rsidRPr="00B3460C">
              <w:rPr>
                <w:rFonts w:ascii="Times New Roman" w:eastAsia="宋体" w:hAnsi="Times New Roman" w:cs="Times New Roman"/>
              </w:rPr>
              <w:t>2013</w:t>
            </w:r>
            <w:r w:rsidRPr="00B3460C">
              <w:rPr>
                <w:rFonts w:ascii="Times New Roman" w:eastAsia="宋体" w:hAnsi="Times New Roman" w:cs="Times New Roman"/>
              </w:rPr>
              <w:t>年</w:t>
            </w:r>
            <w:r w:rsidRPr="00B3460C">
              <w:rPr>
                <w:rFonts w:ascii="Times New Roman" w:eastAsia="宋体" w:hAnsi="Times New Roman" w:cs="Times New Roman"/>
              </w:rPr>
              <w:t>-2015</w:t>
            </w:r>
            <w:r w:rsidRPr="00B3460C">
              <w:rPr>
                <w:rFonts w:ascii="Times New Roman" w:eastAsia="宋体" w:hAnsi="Times New Roman" w:cs="Times New Roman"/>
              </w:rPr>
              <w:t>年作为访问学者先后在比利时哈瑟尔特大学（</w:t>
            </w:r>
            <w:r w:rsidRPr="00B3460C">
              <w:rPr>
                <w:rFonts w:ascii="Times New Roman" w:eastAsia="宋体" w:hAnsi="Times New Roman" w:cs="Times New Roman"/>
              </w:rPr>
              <w:t>Hasselt Unv.</w:t>
            </w:r>
            <w:r w:rsidRPr="00B3460C">
              <w:rPr>
                <w:rFonts w:ascii="Times New Roman" w:eastAsia="宋体" w:hAnsi="Times New Roman" w:cs="Times New Roman"/>
              </w:rPr>
              <w:t>）与美国加州大学圣巴巴拉分校（</w:t>
            </w:r>
            <w:r w:rsidRPr="00B3460C">
              <w:rPr>
                <w:rFonts w:ascii="Times New Roman" w:eastAsia="宋体" w:hAnsi="Times New Roman" w:cs="Times New Roman"/>
              </w:rPr>
              <w:t>UCSB</w:t>
            </w:r>
            <w:r w:rsidRPr="00B3460C">
              <w:rPr>
                <w:rFonts w:ascii="Times New Roman" w:eastAsia="宋体" w:hAnsi="Times New Roman" w:cs="Times New Roman"/>
              </w:rPr>
              <w:t>）访问交流，现担任中国指挥与控制学会（国家一级学会）理事。主要从事移动边缘计算、集成电路、移动医疗微系统、算法软硬协同加速等方面的研究工作。已发表学术论文</w:t>
            </w:r>
            <w:r w:rsidRPr="00B3460C">
              <w:rPr>
                <w:rFonts w:ascii="Times New Roman" w:eastAsia="宋体" w:hAnsi="Times New Roman" w:cs="Times New Roman"/>
              </w:rPr>
              <w:t>50</w:t>
            </w:r>
            <w:r w:rsidRPr="00B3460C">
              <w:rPr>
                <w:rFonts w:ascii="Times New Roman" w:eastAsia="宋体" w:hAnsi="Times New Roman" w:cs="Times New Roman"/>
              </w:rPr>
              <w:t>多篇，授权</w:t>
            </w:r>
            <w:r w:rsidRPr="00B3460C">
              <w:rPr>
                <w:rFonts w:ascii="Times New Roman" w:eastAsia="宋体" w:hAnsi="Times New Roman" w:cs="Times New Roman"/>
              </w:rPr>
              <w:t>10</w:t>
            </w:r>
            <w:r w:rsidRPr="00B3460C">
              <w:rPr>
                <w:rFonts w:ascii="Times New Roman" w:eastAsia="宋体" w:hAnsi="Times New Roman" w:cs="Times New Roman"/>
              </w:rPr>
              <w:t>余项国家发明专利，合作出版著作</w:t>
            </w:r>
            <w:r w:rsidRPr="00B3460C">
              <w:rPr>
                <w:rFonts w:ascii="Times New Roman" w:eastAsia="宋体" w:hAnsi="Times New Roman" w:cs="Times New Roman"/>
              </w:rPr>
              <w:t>3</w:t>
            </w:r>
            <w:r w:rsidRPr="00B3460C">
              <w:rPr>
                <w:rFonts w:ascii="Times New Roman" w:eastAsia="宋体" w:hAnsi="Times New Roman" w:cs="Times New Roman"/>
              </w:rPr>
              <w:t>本；主持设计了多套穿戴</w:t>
            </w:r>
            <w:r w:rsidRPr="00B3460C">
              <w:rPr>
                <w:rFonts w:ascii="Times New Roman" w:eastAsia="宋体" w:hAnsi="Times New Roman" w:cs="Times New Roman"/>
              </w:rPr>
              <w:t>/</w:t>
            </w:r>
            <w:r w:rsidRPr="00B3460C">
              <w:rPr>
                <w:rFonts w:ascii="Times New Roman" w:eastAsia="宋体" w:hAnsi="Times New Roman" w:cs="Times New Roman"/>
              </w:rPr>
              <w:t>移动医疗设备并推进产业化工作，其中</w:t>
            </w:r>
            <w:r w:rsidR="00A94BC7">
              <w:rPr>
                <w:rFonts w:ascii="Times New Roman" w:eastAsia="宋体" w:hAnsi="Times New Roman" w:cs="Times New Roman" w:hint="eastAsia"/>
              </w:rPr>
              <w:t>2</w:t>
            </w:r>
            <w:r w:rsidRPr="00B3460C">
              <w:rPr>
                <w:rFonts w:ascii="Times New Roman" w:eastAsia="宋体" w:hAnsi="Times New Roman" w:cs="Times New Roman"/>
              </w:rPr>
              <w:t>套已获</w:t>
            </w:r>
            <w:r w:rsidRPr="00B3460C">
              <w:rPr>
                <w:rFonts w:ascii="Times New Roman" w:eastAsia="宋体" w:hAnsi="Times New Roman" w:cs="Times New Roman"/>
              </w:rPr>
              <w:t>CFDA</w:t>
            </w:r>
            <w:r w:rsidRPr="00B3460C">
              <w:rPr>
                <w:rFonts w:ascii="Times New Roman" w:eastAsia="宋体" w:hAnsi="Times New Roman" w:cs="Times New Roman"/>
              </w:rPr>
              <w:t>医疗器械批准</w:t>
            </w:r>
            <w:r w:rsidR="00A94BC7">
              <w:rPr>
                <w:rFonts w:ascii="Times New Roman" w:eastAsia="宋体" w:hAnsi="Times New Roman" w:cs="Times New Roman" w:hint="eastAsia"/>
              </w:rPr>
              <w:t>上市</w:t>
            </w:r>
            <w:r w:rsidRPr="00B3460C">
              <w:rPr>
                <w:rFonts w:ascii="Times New Roman" w:eastAsia="宋体" w:hAnsi="Times New Roman" w:cs="Times New Roman"/>
              </w:rPr>
              <w:t>。担任相关领域多个国际顶级期刊长期审稿人（</w:t>
            </w:r>
            <w:r w:rsidRPr="00B3460C">
              <w:rPr>
                <w:rFonts w:ascii="Times New Roman" w:eastAsia="宋体" w:hAnsi="Times New Roman" w:cs="Times New Roman"/>
              </w:rPr>
              <w:t>IEEE TCAD</w:t>
            </w:r>
            <w:r w:rsidRPr="00B3460C">
              <w:rPr>
                <w:rFonts w:ascii="Times New Roman" w:eastAsia="宋体" w:hAnsi="Times New Roman" w:cs="Times New Roman"/>
              </w:rPr>
              <w:t>、</w:t>
            </w:r>
            <w:r w:rsidRPr="00B3460C">
              <w:rPr>
                <w:rFonts w:ascii="Times New Roman" w:eastAsia="宋体" w:hAnsi="Times New Roman" w:cs="Times New Roman"/>
              </w:rPr>
              <w:t>IEEE TC</w:t>
            </w:r>
            <w:r w:rsidRPr="00B3460C">
              <w:rPr>
                <w:rFonts w:ascii="Times New Roman" w:eastAsia="宋体" w:hAnsi="Times New Roman" w:cs="Times New Roman"/>
              </w:rPr>
              <w:t>、</w:t>
            </w:r>
            <w:r w:rsidRPr="00B3460C">
              <w:rPr>
                <w:rFonts w:ascii="Times New Roman" w:eastAsia="宋体" w:hAnsi="Times New Roman" w:cs="Times New Roman"/>
              </w:rPr>
              <w:t>IEEE TBME</w:t>
            </w:r>
            <w:r w:rsidRPr="00B3460C">
              <w:rPr>
                <w:rFonts w:ascii="Times New Roman" w:eastAsia="宋体" w:hAnsi="Times New Roman" w:cs="Times New Roman"/>
              </w:rPr>
              <w:t>、</w:t>
            </w:r>
            <w:r w:rsidRPr="00B3460C">
              <w:rPr>
                <w:rFonts w:ascii="Times New Roman" w:eastAsia="宋体" w:hAnsi="Times New Roman" w:cs="Times New Roman"/>
              </w:rPr>
              <w:t>IEEE JBHI</w:t>
            </w:r>
            <w:r w:rsidRPr="00B3460C">
              <w:rPr>
                <w:rFonts w:ascii="Times New Roman" w:eastAsia="宋体" w:hAnsi="Times New Roman" w:cs="Times New Roman"/>
              </w:rPr>
              <w:t>、</w:t>
            </w:r>
            <w:r w:rsidRPr="00B3460C">
              <w:rPr>
                <w:rFonts w:ascii="Times New Roman" w:eastAsia="宋体" w:hAnsi="Times New Roman" w:cs="Times New Roman"/>
              </w:rPr>
              <w:t>ACM TODAES</w:t>
            </w:r>
            <w:r w:rsidRPr="00B3460C">
              <w:rPr>
                <w:rFonts w:ascii="Times New Roman" w:eastAsia="宋体" w:hAnsi="Times New Roman" w:cs="Times New Roman"/>
              </w:rPr>
              <w:t>、</w:t>
            </w:r>
            <w:r w:rsidRPr="00B3460C">
              <w:rPr>
                <w:rFonts w:ascii="Times New Roman" w:eastAsia="宋体" w:hAnsi="Times New Roman" w:cs="Times New Roman"/>
              </w:rPr>
              <w:t>ACM JETC</w:t>
            </w:r>
            <w:r w:rsidRPr="00B3460C">
              <w:rPr>
                <w:rFonts w:ascii="Times New Roman" w:eastAsia="宋体" w:hAnsi="Times New Roman" w:cs="Times New Roman"/>
              </w:rPr>
              <w:t>、</w:t>
            </w:r>
            <w:r w:rsidRPr="00B3460C">
              <w:rPr>
                <w:rFonts w:ascii="Times New Roman" w:eastAsia="宋体" w:hAnsi="Times New Roman" w:cs="Times New Roman"/>
              </w:rPr>
              <w:t>ACM TECS</w:t>
            </w:r>
            <w:r w:rsidRPr="00B3460C">
              <w:rPr>
                <w:rFonts w:ascii="Times New Roman" w:eastAsia="宋体" w:hAnsi="Times New Roman" w:cs="Times New Roman"/>
              </w:rPr>
              <w:t>、</w:t>
            </w:r>
            <w:r w:rsidRPr="00B3460C">
              <w:rPr>
                <w:rFonts w:ascii="Times New Roman" w:eastAsia="宋体" w:hAnsi="Times New Roman" w:cs="Times New Roman"/>
              </w:rPr>
              <w:t>Sensors</w:t>
            </w:r>
            <w:r w:rsidRPr="00B3460C">
              <w:rPr>
                <w:rFonts w:ascii="Times New Roman" w:eastAsia="宋体" w:hAnsi="Times New Roman" w:cs="Times New Roman"/>
              </w:rPr>
              <w:t>等）、及相关学术会议的技术程序委员会委员（</w:t>
            </w:r>
            <w:r w:rsidRPr="00B3460C">
              <w:rPr>
                <w:rFonts w:ascii="Times New Roman" w:eastAsia="宋体" w:hAnsi="Times New Roman" w:cs="Times New Roman"/>
              </w:rPr>
              <w:t>TPC</w:t>
            </w:r>
            <w:r w:rsidRPr="00B3460C">
              <w:rPr>
                <w:rFonts w:ascii="Times New Roman" w:eastAsia="宋体" w:hAnsi="Times New Roman" w:cs="Times New Roman"/>
              </w:rPr>
              <w:t>）或分会主席（</w:t>
            </w:r>
            <w:r w:rsidRPr="00B3460C">
              <w:rPr>
                <w:rFonts w:ascii="Times New Roman" w:eastAsia="宋体" w:hAnsi="Times New Roman" w:cs="Times New Roman"/>
              </w:rPr>
              <w:t>Session Chair</w:t>
            </w:r>
            <w:r w:rsidRPr="00B3460C">
              <w:rPr>
                <w:rFonts w:ascii="Times New Roman" w:eastAsia="宋体" w:hAnsi="Times New Roman" w:cs="Times New Roman"/>
              </w:rPr>
              <w:t>）等。</w:t>
            </w:r>
          </w:p>
        </w:tc>
      </w:tr>
      <w:tr w:rsidR="00141D7B" w14:paraId="0D94C8FB" w14:textId="77777777" w:rsidTr="00FD646C">
        <w:trPr>
          <w:trHeight w:val="1866"/>
        </w:trPr>
        <w:tc>
          <w:tcPr>
            <w:tcW w:w="8928" w:type="dxa"/>
            <w:gridSpan w:val="7"/>
          </w:tcPr>
          <w:p w14:paraId="4CACF704" w14:textId="77777777" w:rsidR="00DE2FD1" w:rsidRPr="00B3460C" w:rsidRDefault="00DE2FD1" w:rsidP="00DE2FD1">
            <w:pPr>
              <w:rPr>
                <w:rFonts w:ascii="Times New Roman" w:eastAsia="宋体" w:hAnsi="Times New Roman" w:cs="Times New Roman"/>
              </w:rPr>
            </w:pPr>
            <w:r w:rsidRPr="00B3460C">
              <w:rPr>
                <w:rFonts w:ascii="Times New Roman" w:eastAsia="宋体" w:hAnsi="Times New Roman" w:cs="Times New Roman"/>
              </w:rPr>
              <w:t>代表性成果（包括国家级、省部级奖，学会奖）</w:t>
            </w:r>
          </w:p>
          <w:p w14:paraId="39016561" w14:textId="4FB118AE" w:rsidR="00DE2FD1" w:rsidRPr="00B3460C" w:rsidRDefault="00DE2FD1" w:rsidP="00DE2FD1">
            <w:pPr>
              <w:rPr>
                <w:rFonts w:ascii="Times New Roman" w:eastAsia="宋体" w:hAnsi="Times New Roman" w:cs="Times New Roman"/>
              </w:rPr>
            </w:pPr>
          </w:p>
          <w:p w14:paraId="059B1C40" w14:textId="59EEB1CF" w:rsidR="00DE2FD1" w:rsidRPr="00B3460C" w:rsidRDefault="00DE2FD1" w:rsidP="00DE2FD1">
            <w:pPr>
              <w:rPr>
                <w:rFonts w:ascii="Times New Roman" w:eastAsia="宋体" w:hAnsi="Times New Roman" w:cs="Times New Roman"/>
              </w:rPr>
            </w:pPr>
            <w:r w:rsidRPr="00B3460C">
              <w:rPr>
                <w:rFonts w:ascii="Times New Roman" w:eastAsia="宋体" w:hAnsi="Times New Roman" w:cs="Times New Roman"/>
              </w:rPr>
              <w:t>近三年共发表</w:t>
            </w:r>
            <w:r w:rsidRPr="00B3460C">
              <w:rPr>
                <w:rFonts w:ascii="Times New Roman" w:eastAsia="宋体" w:hAnsi="Times New Roman" w:cs="Times New Roman"/>
              </w:rPr>
              <w:t>SCI</w:t>
            </w:r>
            <w:r w:rsidRPr="00B3460C">
              <w:rPr>
                <w:rFonts w:ascii="Times New Roman" w:eastAsia="宋体" w:hAnsi="Times New Roman" w:cs="Times New Roman"/>
              </w:rPr>
              <w:t>收录学术论文</w:t>
            </w:r>
            <w:r w:rsidRPr="00B3460C">
              <w:rPr>
                <w:rFonts w:ascii="Times New Roman" w:eastAsia="宋体" w:hAnsi="Times New Roman" w:cs="Times New Roman"/>
                <w:u w:val="single"/>
              </w:rPr>
              <w:t xml:space="preserve">  </w:t>
            </w:r>
            <w:r w:rsidRPr="00B3460C">
              <w:rPr>
                <w:rFonts w:ascii="Times New Roman" w:eastAsia="宋体" w:hAnsi="Times New Roman" w:cs="Times New Roman"/>
              </w:rPr>
              <w:t>篇，列出不超过</w:t>
            </w:r>
            <w:r w:rsidRPr="00B3460C">
              <w:rPr>
                <w:rFonts w:ascii="Times New Roman" w:eastAsia="宋体" w:hAnsi="Times New Roman" w:cs="Times New Roman"/>
              </w:rPr>
              <w:t>5</w:t>
            </w:r>
            <w:r w:rsidRPr="00B3460C">
              <w:rPr>
                <w:rFonts w:ascii="Times New Roman" w:eastAsia="宋体" w:hAnsi="Times New Roman" w:cs="Times New Roman"/>
              </w:rPr>
              <w:t>篇代表性学术论文：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420"/>
              <w:gridCol w:w="1581"/>
              <w:gridCol w:w="1843"/>
              <w:gridCol w:w="1858"/>
            </w:tblGrid>
            <w:tr w:rsidR="00DE2FD1" w:rsidRPr="00B3460C" w14:paraId="7DCEB852" w14:textId="77777777" w:rsidTr="00AF12B1">
              <w:tc>
                <w:tcPr>
                  <w:tcW w:w="4108" w:type="dxa"/>
                </w:tcPr>
                <w:p w14:paraId="2A9766D8" w14:textId="77777777" w:rsidR="00DE2FD1" w:rsidRPr="00B3460C" w:rsidRDefault="00DE2FD1" w:rsidP="00DE2FD1">
                  <w:pPr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B3460C">
                    <w:rPr>
                      <w:rFonts w:ascii="Times New Roman" w:eastAsia="宋体" w:hAnsi="Times New Roman" w:cs="Times New Roman"/>
                    </w:rPr>
                    <w:t>论文名称</w:t>
                  </w:r>
                </w:p>
              </w:tc>
              <w:tc>
                <w:tcPr>
                  <w:tcW w:w="240" w:type="dxa"/>
                </w:tcPr>
                <w:p w14:paraId="0D512AAA" w14:textId="77777777" w:rsidR="00DE2FD1" w:rsidRPr="00B3460C" w:rsidRDefault="00DE2FD1" w:rsidP="00DE2FD1">
                  <w:pPr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B3460C">
                    <w:rPr>
                      <w:rFonts w:ascii="Times New Roman" w:eastAsia="宋体" w:hAnsi="Times New Roman" w:cs="Times New Roman"/>
                    </w:rPr>
                    <w:t>期刊名称</w:t>
                  </w:r>
                </w:p>
              </w:tc>
              <w:tc>
                <w:tcPr>
                  <w:tcW w:w="2174" w:type="dxa"/>
                </w:tcPr>
                <w:p w14:paraId="7DDE6617" w14:textId="77777777" w:rsidR="00DE2FD1" w:rsidRPr="00B3460C" w:rsidRDefault="00DE2FD1" w:rsidP="00DE2FD1">
                  <w:pPr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B3460C">
                    <w:rPr>
                      <w:rFonts w:ascii="Times New Roman" w:eastAsia="宋体" w:hAnsi="Times New Roman" w:cs="Times New Roman"/>
                    </w:rPr>
                    <w:t>影响因子</w:t>
                  </w:r>
                </w:p>
              </w:tc>
              <w:tc>
                <w:tcPr>
                  <w:tcW w:w="2175" w:type="dxa"/>
                </w:tcPr>
                <w:p w14:paraId="57FF723F" w14:textId="77777777" w:rsidR="00DE2FD1" w:rsidRPr="00B3460C" w:rsidRDefault="00DE2FD1" w:rsidP="00DE2FD1">
                  <w:pPr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B3460C">
                    <w:rPr>
                      <w:rFonts w:ascii="Times New Roman" w:eastAsia="宋体" w:hAnsi="Times New Roman" w:cs="Times New Roman"/>
                    </w:rPr>
                    <w:t>发表时间</w:t>
                  </w:r>
                </w:p>
              </w:tc>
            </w:tr>
            <w:tr w:rsidR="00DE2FD1" w:rsidRPr="00B3460C" w14:paraId="3AE97302" w14:textId="77777777" w:rsidTr="00AF12B1">
              <w:tc>
                <w:tcPr>
                  <w:tcW w:w="4108" w:type="dxa"/>
                </w:tcPr>
                <w:p w14:paraId="7E820F08" w14:textId="515BC008" w:rsidR="00DE2FD1" w:rsidRPr="00B3460C" w:rsidRDefault="009832AE" w:rsidP="00AF12B1">
                  <w:pPr>
                    <w:spacing w:beforeLines="50" w:before="156" w:afterLines="50" w:after="156" w:line="360" w:lineRule="auto"/>
                    <w:ind w:firstLineChars="200" w:firstLine="420"/>
                    <w:rPr>
                      <w:rFonts w:ascii="Times New Roman" w:eastAsia="宋体" w:hAnsi="Times New Roman" w:cs="Times New Roman"/>
                    </w:rPr>
                  </w:pPr>
                  <w:r w:rsidRPr="00AF12B1">
                    <w:rPr>
                      <w:rFonts w:ascii="Times New Roman" w:eastAsia="宋体" w:hAnsi="Times New Roman" w:cs="Times New Roman"/>
                    </w:rPr>
                    <w:t>Real-time Infrastructureless Indoor Tracking for Pedestrian Using a Smartphone</w:t>
                  </w:r>
                </w:p>
              </w:tc>
              <w:tc>
                <w:tcPr>
                  <w:tcW w:w="240" w:type="dxa"/>
                </w:tcPr>
                <w:p w14:paraId="5E879FD0" w14:textId="3D6B1C4F" w:rsidR="00DE2FD1" w:rsidRPr="00B3460C" w:rsidRDefault="009832AE" w:rsidP="00AF12B1">
                  <w:pPr>
                    <w:spacing w:beforeLines="50" w:before="156" w:afterLines="50" w:after="156" w:line="360" w:lineRule="auto"/>
                    <w:ind w:firstLineChars="200" w:firstLine="420"/>
                    <w:rPr>
                      <w:rFonts w:ascii="Times New Roman" w:eastAsia="宋体" w:hAnsi="Times New Roman" w:cs="Times New Roman"/>
                    </w:rPr>
                  </w:pPr>
                  <w:r w:rsidRPr="00AF12B1">
                    <w:rPr>
                      <w:rFonts w:ascii="Times New Roman" w:eastAsia="宋体" w:hAnsi="Times New Roman" w:cs="Times New Roman"/>
                    </w:rPr>
                    <w:t>IEEE Sensors Journal</w:t>
                  </w:r>
                </w:p>
              </w:tc>
              <w:tc>
                <w:tcPr>
                  <w:tcW w:w="2174" w:type="dxa"/>
                </w:tcPr>
                <w:p w14:paraId="140ADCC9" w14:textId="0FDA80CE" w:rsidR="00DE2FD1" w:rsidRPr="00B3460C" w:rsidRDefault="0076136A" w:rsidP="00AF12B1">
                  <w:pPr>
                    <w:spacing w:beforeLines="50" w:before="156" w:afterLines="50" w:after="156" w:line="360" w:lineRule="auto"/>
                    <w:ind w:firstLineChars="200" w:firstLine="420"/>
                    <w:rPr>
                      <w:rFonts w:ascii="Times New Roman" w:eastAsia="宋体" w:hAnsi="Times New Roman" w:cs="Times New Roman"/>
                    </w:rPr>
                  </w:pPr>
                  <w:r>
                    <w:rPr>
                      <w:rFonts w:ascii="Times New Roman" w:eastAsia="宋体" w:hAnsi="Times New Roman" w:cs="Times New Roman" w:hint="eastAsia"/>
                    </w:rPr>
                    <w:t>3</w:t>
                  </w:r>
                  <w:r>
                    <w:rPr>
                      <w:rFonts w:ascii="Times New Roman" w:eastAsia="宋体" w:hAnsi="Times New Roman" w:cs="Times New Roman"/>
                    </w:rPr>
                    <w:t>.07</w:t>
                  </w:r>
                </w:p>
              </w:tc>
              <w:tc>
                <w:tcPr>
                  <w:tcW w:w="2175" w:type="dxa"/>
                </w:tcPr>
                <w:p w14:paraId="7FC4C5E9" w14:textId="45B1B90F" w:rsidR="00DE2FD1" w:rsidRPr="00B3460C" w:rsidRDefault="009832AE" w:rsidP="00AF12B1">
                  <w:pPr>
                    <w:spacing w:beforeLines="50" w:before="156" w:afterLines="50" w:after="156" w:line="360" w:lineRule="auto"/>
                    <w:ind w:firstLineChars="200" w:firstLine="420"/>
                    <w:rPr>
                      <w:rFonts w:ascii="Times New Roman" w:eastAsia="宋体" w:hAnsi="Times New Roman" w:cs="Times New Roman"/>
                    </w:rPr>
                  </w:pPr>
                  <w:r>
                    <w:rPr>
                      <w:rFonts w:ascii="Times New Roman" w:eastAsia="宋体" w:hAnsi="Times New Roman" w:cs="Times New Roman" w:hint="eastAsia"/>
                    </w:rPr>
                    <w:t>2</w:t>
                  </w:r>
                  <w:r>
                    <w:rPr>
                      <w:rFonts w:ascii="Times New Roman" w:eastAsia="宋体" w:hAnsi="Times New Roman" w:cs="Times New Roman"/>
                    </w:rPr>
                    <w:t>019</w:t>
                  </w:r>
                </w:p>
              </w:tc>
            </w:tr>
            <w:tr w:rsidR="00DE2FD1" w:rsidRPr="00B3460C" w14:paraId="4C72F94F" w14:textId="77777777" w:rsidTr="00AF12B1">
              <w:tc>
                <w:tcPr>
                  <w:tcW w:w="4108" w:type="dxa"/>
                </w:tcPr>
                <w:p w14:paraId="28EDD4D7" w14:textId="49E7E498" w:rsidR="00DE2FD1" w:rsidRPr="00B3460C" w:rsidRDefault="009832AE" w:rsidP="00AF12B1">
                  <w:pPr>
                    <w:spacing w:beforeLines="50" w:before="156" w:afterLines="50" w:after="156" w:line="360" w:lineRule="auto"/>
                    <w:ind w:firstLineChars="200" w:firstLine="420"/>
                    <w:rPr>
                      <w:rFonts w:ascii="Times New Roman" w:eastAsia="宋体" w:hAnsi="Times New Roman" w:cs="Times New Roman"/>
                    </w:rPr>
                  </w:pPr>
                  <w:r w:rsidRPr="00AF12B1">
                    <w:rPr>
                      <w:rFonts w:ascii="Times New Roman" w:eastAsia="宋体" w:hAnsi="Times New Roman" w:cs="Times New Roman"/>
                    </w:rPr>
                    <w:t>Gridding place recognition for fast loop closure detection on mobile platforms</w:t>
                  </w:r>
                </w:p>
              </w:tc>
              <w:tc>
                <w:tcPr>
                  <w:tcW w:w="240" w:type="dxa"/>
                </w:tcPr>
                <w:p w14:paraId="470B1006" w14:textId="5DF40FA6" w:rsidR="00DE2FD1" w:rsidRPr="00B3460C" w:rsidRDefault="009832AE" w:rsidP="00AF12B1">
                  <w:pPr>
                    <w:spacing w:beforeLines="50" w:before="156" w:afterLines="50" w:after="156" w:line="360" w:lineRule="auto"/>
                    <w:ind w:firstLineChars="200" w:firstLine="420"/>
                    <w:rPr>
                      <w:rFonts w:ascii="Times New Roman" w:eastAsia="宋体" w:hAnsi="Times New Roman" w:cs="Times New Roman"/>
                    </w:rPr>
                  </w:pPr>
                  <w:r w:rsidRPr="00AF12B1">
                    <w:rPr>
                      <w:rFonts w:ascii="Times New Roman" w:eastAsia="宋体" w:hAnsi="Times New Roman" w:cs="Times New Roman"/>
                    </w:rPr>
                    <w:t>Electronics Letters</w:t>
                  </w:r>
                </w:p>
              </w:tc>
              <w:tc>
                <w:tcPr>
                  <w:tcW w:w="2174" w:type="dxa"/>
                </w:tcPr>
                <w:p w14:paraId="0E72A0CE" w14:textId="294A6B17" w:rsidR="00DE2FD1" w:rsidRPr="00B3460C" w:rsidRDefault="0076136A" w:rsidP="00AF12B1">
                  <w:pPr>
                    <w:spacing w:beforeLines="50" w:before="156" w:afterLines="50" w:after="156" w:line="360" w:lineRule="auto"/>
                    <w:ind w:firstLineChars="200" w:firstLine="420"/>
                    <w:rPr>
                      <w:rFonts w:ascii="Times New Roman" w:eastAsia="宋体" w:hAnsi="Times New Roman" w:cs="Times New Roman"/>
                    </w:rPr>
                  </w:pPr>
                  <w:r>
                    <w:rPr>
                      <w:rFonts w:ascii="Times New Roman" w:eastAsia="宋体" w:hAnsi="Times New Roman" w:cs="Times New Roman" w:hint="eastAsia"/>
                    </w:rPr>
                    <w:t>1</w:t>
                  </w:r>
                  <w:r>
                    <w:rPr>
                      <w:rFonts w:ascii="Times New Roman" w:eastAsia="宋体" w:hAnsi="Times New Roman" w:cs="Times New Roman"/>
                    </w:rPr>
                    <w:t>.15</w:t>
                  </w:r>
                </w:p>
              </w:tc>
              <w:tc>
                <w:tcPr>
                  <w:tcW w:w="2175" w:type="dxa"/>
                </w:tcPr>
                <w:p w14:paraId="5E8FC485" w14:textId="40297CB2" w:rsidR="00DE2FD1" w:rsidRPr="00B3460C" w:rsidRDefault="009832AE" w:rsidP="00AF12B1">
                  <w:pPr>
                    <w:spacing w:beforeLines="50" w:before="156" w:afterLines="50" w:after="156" w:line="360" w:lineRule="auto"/>
                    <w:ind w:firstLineChars="200" w:firstLine="420"/>
                    <w:rPr>
                      <w:rFonts w:ascii="Times New Roman" w:eastAsia="宋体" w:hAnsi="Times New Roman" w:cs="Times New Roman"/>
                    </w:rPr>
                  </w:pPr>
                  <w:r>
                    <w:rPr>
                      <w:rFonts w:ascii="Times New Roman" w:eastAsia="宋体" w:hAnsi="Times New Roman" w:cs="Times New Roman" w:hint="eastAsia"/>
                    </w:rPr>
                    <w:t>2</w:t>
                  </w:r>
                  <w:r>
                    <w:rPr>
                      <w:rFonts w:ascii="Times New Roman" w:eastAsia="宋体" w:hAnsi="Times New Roman" w:cs="Times New Roman"/>
                    </w:rPr>
                    <w:t>019</w:t>
                  </w:r>
                </w:p>
              </w:tc>
            </w:tr>
            <w:tr w:rsidR="00DE2FD1" w:rsidRPr="00B3460C" w14:paraId="4F45417B" w14:textId="77777777" w:rsidTr="00AF12B1">
              <w:tc>
                <w:tcPr>
                  <w:tcW w:w="4108" w:type="dxa"/>
                </w:tcPr>
                <w:p w14:paraId="71D3211D" w14:textId="01401DF2" w:rsidR="00DE2FD1" w:rsidRPr="00B3460C" w:rsidRDefault="009832AE" w:rsidP="00AF12B1">
                  <w:pPr>
                    <w:spacing w:beforeLines="50" w:before="156" w:afterLines="50" w:after="156" w:line="360" w:lineRule="auto"/>
                    <w:ind w:firstLineChars="200" w:firstLine="420"/>
                    <w:rPr>
                      <w:rFonts w:ascii="Times New Roman" w:eastAsia="宋体" w:hAnsi="Times New Roman" w:cs="Times New Roman"/>
                    </w:rPr>
                  </w:pPr>
                  <w:r w:rsidRPr="00AF12B1">
                    <w:rPr>
                      <w:rFonts w:ascii="Times New Roman" w:eastAsia="宋体" w:hAnsi="Times New Roman" w:cs="Times New Roman"/>
                    </w:rPr>
                    <w:t>Method and VLSI implementation of lossy-to-lossless LTM ECG compression framework</w:t>
                  </w:r>
                </w:p>
              </w:tc>
              <w:tc>
                <w:tcPr>
                  <w:tcW w:w="240" w:type="dxa"/>
                </w:tcPr>
                <w:p w14:paraId="4BAA586F" w14:textId="43929DC2" w:rsidR="00DE2FD1" w:rsidRPr="00B3460C" w:rsidRDefault="009832AE" w:rsidP="00AF12B1">
                  <w:pPr>
                    <w:spacing w:beforeLines="50" w:before="156" w:afterLines="50" w:after="156" w:line="360" w:lineRule="auto"/>
                    <w:ind w:firstLineChars="200" w:firstLine="420"/>
                    <w:rPr>
                      <w:rFonts w:ascii="Times New Roman" w:eastAsia="宋体" w:hAnsi="Times New Roman" w:cs="Times New Roman"/>
                    </w:rPr>
                  </w:pPr>
                  <w:r w:rsidRPr="00AF12B1">
                    <w:rPr>
                      <w:rFonts w:ascii="Times New Roman" w:eastAsia="宋体" w:hAnsi="Times New Roman" w:cs="Times New Roman"/>
                    </w:rPr>
                    <w:t>Electronics Letters</w:t>
                  </w:r>
                </w:p>
              </w:tc>
              <w:tc>
                <w:tcPr>
                  <w:tcW w:w="2174" w:type="dxa"/>
                </w:tcPr>
                <w:p w14:paraId="610F80C0" w14:textId="55AF23F6" w:rsidR="00DE2FD1" w:rsidRPr="00B3460C" w:rsidRDefault="0076136A" w:rsidP="00AF12B1">
                  <w:pPr>
                    <w:spacing w:beforeLines="50" w:before="156" w:afterLines="50" w:after="156" w:line="360" w:lineRule="auto"/>
                    <w:ind w:firstLineChars="200" w:firstLine="420"/>
                    <w:rPr>
                      <w:rFonts w:ascii="Times New Roman" w:eastAsia="宋体" w:hAnsi="Times New Roman" w:cs="Times New Roman"/>
                    </w:rPr>
                  </w:pPr>
                  <w:r>
                    <w:rPr>
                      <w:rFonts w:ascii="Times New Roman" w:eastAsia="宋体" w:hAnsi="Times New Roman" w:cs="Times New Roman" w:hint="eastAsia"/>
                    </w:rPr>
                    <w:t>1</w:t>
                  </w:r>
                  <w:r>
                    <w:rPr>
                      <w:rFonts w:ascii="Times New Roman" w:eastAsia="宋体" w:hAnsi="Times New Roman" w:cs="Times New Roman"/>
                    </w:rPr>
                    <w:t>.15</w:t>
                  </w:r>
                </w:p>
              </w:tc>
              <w:tc>
                <w:tcPr>
                  <w:tcW w:w="2175" w:type="dxa"/>
                </w:tcPr>
                <w:p w14:paraId="2ACB2B34" w14:textId="11C02815" w:rsidR="00DE2FD1" w:rsidRPr="00B3460C" w:rsidRDefault="009832AE" w:rsidP="00AF12B1">
                  <w:pPr>
                    <w:spacing w:beforeLines="50" w:before="156" w:afterLines="50" w:after="156" w:line="360" w:lineRule="auto"/>
                    <w:ind w:firstLineChars="200" w:firstLine="420"/>
                    <w:rPr>
                      <w:rFonts w:ascii="Times New Roman" w:eastAsia="宋体" w:hAnsi="Times New Roman" w:cs="Times New Roman"/>
                    </w:rPr>
                  </w:pPr>
                  <w:r>
                    <w:rPr>
                      <w:rFonts w:ascii="Times New Roman" w:eastAsia="宋体" w:hAnsi="Times New Roman" w:cs="Times New Roman" w:hint="eastAsia"/>
                    </w:rPr>
                    <w:t>2</w:t>
                  </w:r>
                  <w:r>
                    <w:rPr>
                      <w:rFonts w:ascii="Times New Roman" w:eastAsia="宋体" w:hAnsi="Times New Roman" w:cs="Times New Roman"/>
                    </w:rPr>
                    <w:t>018</w:t>
                  </w:r>
                </w:p>
              </w:tc>
            </w:tr>
            <w:tr w:rsidR="00DE2FD1" w:rsidRPr="00B3460C" w14:paraId="265CE5AD" w14:textId="77777777" w:rsidTr="00AF12B1">
              <w:tc>
                <w:tcPr>
                  <w:tcW w:w="4108" w:type="dxa"/>
                </w:tcPr>
                <w:p w14:paraId="2EEDF27D" w14:textId="16A5FC53" w:rsidR="00DE2FD1" w:rsidRPr="00B3460C" w:rsidRDefault="009832AE" w:rsidP="00AF12B1">
                  <w:pPr>
                    <w:spacing w:beforeLines="50" w:before="156" w:afterLines="50" w:after="156" w:line="360" w:lineRule="auto"/>
                    <w:ind w:firstLineChars="200" w:firstLine="420"/>
                    <w:rPr>
                      <w:rFonts w:ascii="Times New Roman" w:eastAsia="宋体" w:hAnsi="Times New Roman" w:cs="Times New Roman"/>
                    </w:rPr>
                  </w:pPr>
                  <w:r w:rsidRPr="00AF12B1">
                    <w:rPr>
                      <w:rFonts w:ascii="Times New Roman" w:eastAsia="宋体" w:hAnsi="Times New Roman" w:cs="Times New Roman"/>
                    </w:rPr>
                    <w:lastRenderedPageBreak/>
                    <w:t>A lightweight piecewise linear synthesis method for standard 12-lead ECG signals based on adaptive region segmentation</w:t>
                  </w:r>
                </w:p>
              </w:tc>
              <w:tc>
                <w:tcPr>
                  <w:tcW w:w="240" w:type="dxa"/>
                </w:tcPr>
                <w:p w14:paraId="797C60FA" w14:textId="2D2B24E2" w:rsidR="00DE2FD1" w:rsidRPr="00B3460C" w:rsidRDefault="009832AE" w:rsidP="00AF12B1">
                  <w:pPr>
                    <w:spacing w:beforeLines="50" w:before="156" w:afterLines="50" w:after="156" w:line="360" w:lineRule="auto"/>
                    <w:ind w:firstLineChars="200" w:firstLine="420"/>
                    <w:rPr>
                      <w:rFonts w:ascii="Times New Roman" w:eastAsia="宋体" w:hAnsi="Times New Roman" w:cs="Times New Roman"/>
                    </w:rPr>
                  </w:pPr>
                  <w:r w:rsidRPr="00AF12B1">
                    <w:rPr>
                      <w:rFonts w:ascii="Times New Roman" w:eastAsia="宋体" w:hAnsi="Times New Roman" w:cs="Times New Roman"/>
                    </w:rPr>
                    <w:t>PloS one</w:t>
                  </w:r>
                </w:p>
              </w:tc>
              <w:tc>
                <w:tcPr>
                  <w:tcW w:w="2174" w:type="dxa"/>
                </w:tcPr>
                <w:p w14:paraId="33A1402C" w14:textId="105E5830" w:rsidR="00DE2FD1" w:rsidRPr="00B3460C" w:rsidRDefault="005505AC" w:rsidP="00AF12B1">
                  <w:pPr>
                    <w:spacing w:beforeLines="50" w:before="156" w:afterLines="50" w:after="156" w:line="360" w:lineRule="auto"/>
                    <w:ind w:firstLineChars="200" w:firstLine="420"/>
                    <w:rPr>
                      <w:rFonts w:ascii="Times New Roman" w:eastAsia="宋体" w:hAnsi="Times New Roman" w:cs="Times New Roman"/>
                    </w:rPr>
                  </w:pPr>
                  <w:r>
                    <w:rPr>
                      <w:rFonts w:ascii="Times New Roman" w:eastAsia="宋体" w:hAnsi="Times New Roman" w:cs="Times New Roman" w:hint="eastAsia"/>
                    </w:rPr>
                    <w:t>2</w:t>
                  </w:r>
                  <w:r>
                    <w:rPr>
                      <w:rFonts w:ascii="Times New Roman" w:eastAsia="宋体" w:hAnsi="Times New Roman" w:cs="Times New Roman"/>
                    </w:rPr>
                    <w:t>.77</w:t>
                  </w:r>
                </w:p>
              </w:tc>
              <w:tc>
                <w:tcPr>
                  <w:tcW w:w="2175" w:type="dxa"/>
                </w:tcPr>
                <w:p w14:paraId="4C279A72" w14:textId="70D306D3" w:rsidR="00DE2FD1" w:rsidRPr="00B3460C" w:rsidRDefault="009832AE" w:rsidP="00AF12B1">
                  <w:pPr>
                    <w:spacing w:beforeLines="50" w:before="156" w:afterLines="50" w:after="156" w:line="360" w:lineRule="auto"/>
                    <w:ind w:firstLineChars="200" w:firstLine="420"/>
                    <w:rPr>
                      <w:rFonts w:ascii="Times New Roman" w:eastAsia="宋体" w:hAnsi="Times New Roman" w:cs="Times New Roman"/>
                    </w:rPr>
                  </w:pPr>
                  <w:r>
                    <w:rPr>
                      <w:rFonts w:ascii="Times New Roman" w:eastAsia="宋体" w:hAnsi="Times New Roman" w:cs="Times New Roman" w:hint="eastAsia"/>
                    </w:rPr>
                    <w:t>2</w:t>
                  </w:r>
                  <w:r>
                    <w:rPr>
                      <w:rFonts w:ascii="Times New Roman" w:eastAsia="宋体" w:hAnsi="Times New Roman" w:cs="Times New Roman"/>
                    </w:rPr>
                    <w:t>018</w:t>
                  </w:r>
                </w:p>
              </w:tc>
            </w:tr>
            <w:tr w:rsidR="00DE2FD1" w:rsidRPr="00B3460C" w14:paraId="6183A5A9" w14:textId="77777777" w:rsidTr="00AF12B1">
              <w:tc>
                <w:tcPr>
                  <w:tcW w:w="4108" w:type="dxa"/>
                </w:tcPr>
                <w:p w14:paraId="54E3E4A7" w14:textId="43341B49" w:rsidR="00DE2FD1" w:rsidRPr="00B3460C" w:rsidRDefault="009832AE" w:rsidP="00AF12B1">
                  <w:pPr>
                    <w:spacing w:beforeLines="50" w:before="156" w:afterLines="50" w:after="156" w:line="360" w:lineRule="auto"/>
                    <w:ind w:firstLineChars="200" w:firstLine="420"/>
                    <w:rPr>
                      <w:rFonts w:ascii="Times New Roman" w:eastAsia="宋体" w:hAnsi="Times New Roman" w:cs="Times New Roman"/>
                    </w:rPr>
                  </w:pPr>
                  <w:r w:rsidRPr="00AF12B1">
                    <w:rPr>
                      <w:rFonts w:ascii="Times New Roman" w:eastAsia="宋体" w:hAnsi="Times New Roman" w:cs="Times New Roman"/>
                    </w:rPr>
                    <w:t>DART: distributed particle filter algorithm with resampling tree for ultimate real-time capability</w:t>
                  </w:r>
                </w:p>
              </w:tc>
              <w:tc>
                <w:tcPr>
                  <w:tcW w:w="240" w:type="dxa"/>
                </w:tcPr>
                <w:p w14:paraId="45C7CD75" w14:textId="01F2930B" w:rsidR="00DE2FD1" w:rsidRPr="00B3460C" w:rsidRDefault="009832AE" w:rsidP="00AF12B1">
                  <w:pPr>
                    <w:spacing w:beforeLines="50" w:before="156" w:afterLines="50" w:after="156" w:line="360" w:lineRule="auto"/>
                    <w:ind w:firstLineChars="200" w:firstLine="420"/>
                    <w:rPr>
                      <w:rFonts w:ascii="Times New Roman" w:eastAsia="宋体" w:hAnsi="Times New Roman" w:cs="Times New Roman"/>
                    </w:rPr>
                  </w:pPr>
                  <w:r w:rsidRPr="00AF12B1">
                    <w:rPr>
                      <w:rFonts w:ascii="Times New Roman" w:eastAsia="宋体" w:hAnsi="Times New Roman" w:cs="Times New Roman"/>
                    </w:rPr>
                    <w:t>Journal of Signal Processing Systems</w:t>
                  </w:r>
                </w:p>
              </w:tc>
              <w:tc>
                <w:tcPr>
                  <w:tcW w:w="2174" w:type="dxa"/>
                </w:tcPr>
                <w:p w14:paraId="1D21E5D6" w14:textId="513F4068" w:rsidR="00DE2FD1" w:rsidRPr="00B3460C" w:rsidRDefault="0076136A" w:rsidP="00AF12B1">
                  <w:pPr>
                    <w:spacing w:beforeLines="50" w:before="156" w:afterLines="50" w:after="156" w:line="360" w:lineRule="auto"/>
                    <w:ind w:firstLineChars="200" w:firstLine="420"/>
                    <w:rPr>
                      <w:rFonts w:ascii="Times New Roman" w:eastAsia="宋体" w:hAnsi="Times New Roman" w:cs="Times New Roman"/>
                    </w:rPr>
                  </w:pPr>
                  <w:r>
                    <w:rPr>
                      <w:rFonts w:ascii="Times New Roman" w:eastAsia="宋体" w:hAnsi="Times New Roman" w:cs="Times New Roman" w:hint="eastAsia"/>
                    </w:rPr>
                    <w:t>0</w:t>
                  </w:r>
                  <w:r>
                    <w:rPr>
                      <w:rFonts w:ascii="Times New Roman" w:eastAsia="宋体" w:hAnsi="Times New Roman" w:cs="Times New Roman"/>
                    </w:rPr>
                    <w:t>.89</w:t>
                  </w:r>
                </w:p>
              </w:tc>
              <w:tc>
                <w:tcPr>
                  <w:tcW w:w="2175" w:type="dxa"/>
                </w:tcPr>
                <w:p w14:paraId="387AFE89" w14:textId="6F85B660" w:rsidR="00DE2FD1" w:rsidRPr="00B3460C" w:rsidRDefault="009832AE" w:rsidP="00AF12B1">
                  <w:pPr>
                    <w:spacing w:beforeLines="50" w:before="156" w:afterLines="50" w:after="156" w:line="360" w:lineRule="auto"/>
                    <w:ind w:firstLineChars="200" w:firstLine="420"/>
                    <w:rPr>
                      <w:rFonts w:ascii="Times New Roman" w:eastAsia="宋体" w:hAnsi="Times New Roman" w:cs="Times New Roman"/>
                    </w:rPr>
                  </w:pPr>
                  <w:r>
                    <w:rPr>
                      <w:rFonts w:ascii="Times New Roman" w:eastAsia="宋体" w:hAnsi="Times New Roman" w:cs="Times New Roman" w:hint="eastAsia"/>
                    </w:rPr>
                    <w:t>2</w:t>
                  </w:r>
                  <w:r>
                    <w:rPr>
                      <w:rFonts w:ascii="Times New Roman" w:eastAsia="宋体" w:hAnsi="Times New Roman" w:cs="Times New Roman"/>
                    </w:rPr>
                    <w:t>017</w:t>
                  </w:r>
                </w:p>
              </w:tc>
            </w:tr>
          </w:tbl>
          <w:p w14:paraId="145130FF" w14:textId="77777777" w:rsidR="00011C54" w:rsidRPr="00B3460C" w:rsidRDefault="00011C54" w:rsidP="00DE2FD1">
            <w:pPr>
              <w:rPr>
                <w:rFonts w:ascii="Times New Roman" w:eastAsia="宋体" w:hAnsi="Times New Roman" w:cs="Times New Roman"/>
              </w:rPr>
            </w:pPr>
          </w:p>
          <w:p w14:paraId="09D15984" w14:textId="77777777" w:rsidR="00DE2FD1" w:rsidRDefault="00DE2FD1" w:rsidP="00DE2FD1">
            <w:pPr>
              <w:rPr>
                <w:rFonts w:ascii="Times New Roman" w:eastAsia="宋体" w:hAnsi="Times New Roman" w:cs="Times New Roman"/>
              </w:rPr>
            </w:pPr>
            <w:r w:rsidRPr="00B3460C">
              <w:rPr>
                <w:rFonts w:ascii="Times New Roman" w:eastAsia="宋体" w:hAnsi="Times New Roman" w:cs="Times New Roman"/>
              </w:rPr>
              <w:t>近三年授权国际发明</w:t>
            </w:r>
            <w:r w:rsidRPr="00B3460C">
              <w:rPr>
                <w:rFonts w:ascii="Times New Roman" w:eastAsia="宋体" w:hAnsi="Times New Roman" w:cs="Times New Roman"/>
                <w:u w:val="single"/>
              </w:rPr>
              <w:t xml:space="preserve"> </w:t>
            </w:r>
            <w:r w:rsidR="00ED2E5D">
              <w:rPr>
                <w:rFonts w:ascii="Times New Roman" w:eastAsia="宋体" w:hAnsi="Times New Roman" w:cs="Times New Roman"/>
                <w:u w:val="single"/>
              </w:rPr>
              <w:t>0</w:t>
            </w:r>
            <w:r w:rsidRPr="00B3460C">
              <w:rPr>
                <w:rFonts w:ascii="Times New Roman" w:eastAsia="宋体" w:hAnsi="Times New Roman" w:cs="Times New Roman"/>
                <w:u w:val="single"/>
              </w:rPr>
              <w:t xml:space="preserve"> </w:t>
            </w:r>
            <w:r w:rsidRPr="00B3460C">
              <w:rPr>
                <w:rFonts w:ascii="Times New Roman" w:eastAsia="宋体" w:hAnsi="Times New Roman" w:cs="Times New Roman"/>
              </w:rPr>
              <w:t>项，中国发明专利</w:t>
            </w:r>
            <w:r w:rsidRPr="00B3460C">
              <w:rPr>
                <w:rFonts w:ascii="Times New Roman" w:eastAsia="宋体" w:hAnsi="Times New Roman" w:cs="Times New Roman"/>
                <w:u w:val="single"/>
              </w:rPr>
              <w:t xml:space="preserve"> </w:t>
            </w:r>
            <w:r w:rsidR="000A7A0C">
              <w:rPr>
                <w:rFonts w:ascii="Times New Roman" w:eastAsia="宋体" w:hAnsi="Times New Roman" w:cs="Times New Roman"/>
                <w:u w:val="single"/>
              </w:rPr>
              <w:t>5</w:t>
            </w:r>
            <w:r w:rsidRPr="00B3460C">
              <w:rPr>
                <w:rFonts w:ascii="Times New Roman" w:eastAsia="宋体" w:hAnsi="Times New Roman" w:cs="Times New Roman"/>
                <w:u w:val="single"/>
              </w:rPr>
              <w:t xml:space="preserve"> </w:t>
            </w:r>
            <w:r w:rsidRPr="00B3460C">
              <w:rPr>
                <w:rFonts w:ascii="Times New Roman" w:eastAsia="宋体" w:hAnsi="Times New Roman" w:cs="Times New Roman"/>
              </w:rPr>
              <w:t>项，其中</w:t>
            </w:r>
            <w:r w:rsidRPr="00B3460C">
              <w:rPr>
                <w:rFonts w:ascii="Times New Roman" w:eastAsia="宋体" w:hAnsi="Times New Roman" w:cs="Times New Roman"/>
                <w:u w:val="single"/>
              </w:rPr>
              <w:t xml:space="preserve"> </w:t>
            </w:r>
            <w:r w:rsidR="00011C54">
              <w:rPr>
                <w:rFonts w:ascii="Times New Roman" w:eastAsia="宋体" w:hAnsi="Times New Roman" w:cs="Times New Roman"/>
                <w:u w:val="single"/>
              </w:rPr>
              <w:t>2</w:t>
            </w:r>
            <w:r w:rsidRPr="00B3460C">
              <w:rPr>
                <w:rFonts w:ascii="Times New Roman" w:eastAsia="宋体" w:hAnsi="Times New Roman" w:cs="Times New Roman"/>
                <w:u w:val="single"/>
              </w:rPr>
              <w:t xml:space="preserve"> </w:t>
            </w:r>
            <w:r w:rsidRPr="00B3460C">
              <w:rPr>
                <w:rFonts w:ascii="Times New Roman" w:eastAsia="宋体" w:hAnsi="Times New Roman" w:cs="Times New Roman"/>
              </w:rPr>
              <w:t>项已实施转化。</w:t>
            </w:r>
          </w:p>
          <w:p w14:paraId="4EE763D7" w14:textId="77777777" w:rsidR="00DE2FD1" w:rsidRPr="00B3460C" w:rsidRDefault="00DE2FD1" w:rsidP="00DE2FD1">
            <w:pPr>
              <w:rPr>
                <w:rFonts w:ascii="Times New Roman" w:eastAsia="宋体" w:hAnsi="Times New Roman" w:cs="Times New Roman"/>
              </w:rPr>
            </w:pPr>
          </w:p>
          <w:p w14:paraId="1DEE1D67" w14:textId="77777777" w:rsidR="00DE2FD1" w:rsidRPr="00B3460C" w:rsidRDefault="00DE2FD1" w:rsidP="00DE2FD1">
            <w:pPr>
              <w:rPr>
                <w:rFonts w:ascii="Times New Roman" w:eastAsia="宋体" w:hAnsi="Times New Roman" w:cs="Times New Roman"/>
              </w:rPr>
            </w:pPr>
            <w:r w:rsidRPr="00B3460C">
              <w:rPr>
                <w:rFonts w:ascii="Times New Roman" w:eastAsia="宋体" w:hAnsi="Times New Roman" w:cs="Times New Roman"/>
              </w:rPr>
              <w:t>近三年被采纳国际标准</w:t>
            </w:r>
            <w:r w:rsidRPr="00B3460C">
              <w:rPr>
                <w:rFonts w:ascii="Times New Roman" w:eastAsia="宋体" w:hAnsi="Times New Roman" w:cs="Times New Roman"/>
                <w:u w:val="single"/>
              </w:rPr>
              <w:t xml:space="preserve"> </w:t>
            </w:r>
            <w:r w:rsidR="00011C54">
              <w:rPr>
                <w:rFonts w:ascii="Times New Roman" w:eastAsia="宋体" w:hAnsi="Times New Roman" w:cs="Times New Roman"/>
                <w:u w:val="single"/>
              </w:rPr>
              <w:t>0</w:t>
            </w:r>
            <w:r w:rsidRPr="00B3460C">
              <w:rPr>
                <w:rFonts w:ascii="Times New Roman" w:eastAsia="宋体" w:hAnsi="Times New Roman" w:cs="Times New Roman"/>
                <w:u w:val="single"/>
              </w:rPr>
              <w:t xml:space="preserve"> </w:t>
            </w:r>
            <w:r w:rsidRPr="00B3460C">
              <w:rPr>
                <w:rFonts w:ascii="Times New Roman" w:eastAsia="宋体" w:hAnsi="Times New Roman" w:cs="Times New Roman"/>
              </w:rPr>
              <w:t>项，国家标准</w:t>
            </w:r>
            <w:r w:rsidRPr="00B3460C">
              <w:rPr>
                <w:rFonts w:ascii="Times New Roman" w:eastAsia="宋体" w:hAnsi="Times New Roman" w:cs="Times New Roman"/>
                <w:u w:val="single"/>
              </w:rPr>
              <w:t xml:space="preserve"> </w:t>
            </w:r>
            <w:r w:rsidR="00011C54">
              <w:rPr>
                <w:rFonts w:ascii="Times New Roman" w:eastAsia="宋体" w:hAnsi="Times New Roman" w:cs="Times New Roman"/>
                <w:u w:val="single"/>
              </w:rPr>
              <w:t>0</w:t>
            </w:r>
            <w:r w:rsidRPr="00B3460C">
              <w:rPr>
                <w:rFonts w:ascii="Times New Roman" w:eastAsia="宋体" w:hAnsi="Times New Roman" w:cs="Times New Roman"/>
                <w:u w:val="single"/>
              </w:rPr>
              <w:t xml:space="preserve"> </w:t>
            </w:r>
            <w:r w:rsidRPr="00B3460C">
              <w:rPr>
                <w:rFonts w:ascii="Times New Roman" w:eastAsia="宋体" w:hAnsi="Times New Roman" w:cs="Times New Roman"/>
              </w:rPr>
              <w:t>项，行业标准</w:t>
            </w:r>
            <w:r w:rsidRPr="00B3460C">
              <w:rPr>
                <w:rFonts w:ascii="Times New Roman" w:eastAsia="宋体" w:hAnsi="Times New Roman" w:cs="Times New Roman"/>
                <w:u w:val="single"/>
              </w:rPr>
              <w:t xml:space="preserve"> </w:t>
            </w:r>
            <w:r w:rsidR="00011C54">
              <w:rPr>
                <w:rFonts w:ascii="Times New Roman" w:eastAsia="宋体" w:hAnsi="Times New Roman" w:cs="Times New Roman"/>
                <w:u w:val="single"/>
              </w:rPr>
              <w:t>0</w:t>
            </w:r>
            <w:r w:rsidRPr="00B3460C">
              <w:rPr>
                <w:rFonts w:ascii="Times New Roman" w:eastAsia="宋体" w:hAnsi="Times New Roman" w:cs="Times New Roman"/>
                <w:u w:val="single"/>
              </w:rPr>
              <w:t xml:space="preserve"> </w:t>
            </w:r>
            <w:r w:rsidRPr="00B3460C">
              <w:rPr>
                <w:rFonts w:ascii="Times New Roman" w:eastAsia="宋体" w:hAnsi="Times New Roman" w:cs="Times New Roman"/>
              </w:rPr>
              <w:t>项。</w:t>
            </w:r>
          </w:p>
          <w:p w14:paraId="52EABA47" w14:textId="77777777" w:rsidR="00DE2FD1" w:rsidRPr="00B3460C" w:rsidRDefault="00DE2FD1" w:rsidP="00DE2FD1">
            <w:pPr>
              <w:rPr>
                <w:rFonts w:ascii="Times New Roman" w:eastAsia="宋体" w:hAnsi="Times New Roman" w:cs="Times New Roman"/>
              </w:rPr>
            </w:pPr>
          </w:p>
          <w:p w14:paraId="11F92909" w14:textId="77777777" w:rsidR="00DE2FD1" w:rsidRPr="00B3460C" w:rsidRDefault="00DE2FD1" w:rsidP="00DE2FD1">
            <w:pPr>
              <w:rPr>
                <w:rFonts w:ascii="Times New Roman" w:eastAsia="宋体" w:hAnsi="Times New Roman" w:cs="Times New Roman"/>
              </w:rPr>
            </w:pPr>
            <w:r w:rsidRPr="00B3460C">
              <w:rPr>
                <w:rFonts w:ascii="Times New Roman" w:eastAsia="宋体" w:hAnsi="Times New Roman" w:cs="Times New Roman"/>
              </w:rPr>
              <w:t>近三年主要在研项目（列不超过</w:t>
            </w:r>
            <w:r w:rsidRPr="00B3460C">
              <w:rPr>
                <w:rFonts w:ascii="Times New Roman" w:eastAsia="宋体" w:hAnsi="Times New Roman" w:cs="Times New Roman"/>
              </w:rPr>
              <w:t>5</w:t>
            </w:r>
            <w:r w:rsidRPr="00B3460C">
              <w:rPr>
                <w:rFonts w:ascii="Times New Roman" w:eastAsia="宋体" w:hAnsi="Times New Roman" w:cs="Times New Roman"/>
              </w:rPr>
              <w:t>项）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RPr="00B3460C" w14:paraId="09F0FF45" w14:textId="77777777" w:rsidTr="00C42E22">
              <w:tc>
                <w:tcPr>
                  <w:tcW w:w="2174" w:type="dxa"/>
                </w:tcPr>
                <w:p w14:paraId="1EA7FFAF" w14:textId="77777777" w:rsidR="00DE2FD1" w:rsidRPr="00B3460C" w:rsidRDefault="00DE2FD1" w:rsidP="00DE2FD1">
                  <w:pPr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B3460C">
                    <w:rPr>
                      <w:rFonts w:ascii="Times New Roman" w:eastAsia="宋体" w:hAnsi="Times New Roman" w:cs="Times New Roman"/>
                    </w:rPr>
                    <w:t>项目名称</w:t>
                  </w:r>
                </w:p>
              </w:tc>
              <w:tc>
                <w:tcPr>
                  <w:tcW w:w="2174" w:type="dxa"/>
                </w:tcPr>
                <w:p w14:paraId="2E08A601" w14:textId="77777777" w:rsidR="00DE2FD1" w:rsidRPr="00B3460C" w:rsidRDefault="00DE2FD1" w:rsidP="00DE2FD1">
                  <w:pPr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B3460C">
                    <w:rPr>
                      <w:rFonts w:ascii="Times New Roman" w:eastAsia="宋体" w:hAnsi="Times New Roman" w:cs="Times New Roman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14:paraId="1CD54E81" w14:textId="77777777" w:rsidR="00DE2FD1" w:rsidRPr="00B3460C" w:rsidRDefault="00DE2FD1" w:rsidP="00DE2FD1">
                  <w:pPr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B3460C">
                    <w:rPr>
                      <w:rFonts w:ascii="Times New Roman" w:eastAsia="宋体" w:hAnsi="Times New Roman" w:cs="Times New Roman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14:paraId="3E31720C" w14:textId="77777777" w:rsidR="00DE2FD1" w:rsidRPr="00B3460C" w:rsidRDefault="00DE2FD1" w:rsidP="00DE2FD1">
                  <w:pPr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B3460C">
                    <w:rPr>
                      <w:rFonts w:ascii="Times New Roman" w:eastAsia="宋体" w:hAnsi="Times New Roman" w:cs="Times New Roman"/>
                    </w:rPr>
                    <w:t>总经费</w:t>
                  </w:r>
                </w:p>
              </w:tc>
            </w:tr>
            <w:tr w:rsidR="00DE2FD1" w:rsidRPr="00B3460C" w14:paraId="1316C142" w14:textId="77777777" w:rsidTr="00C42E22">
              <w:tc>
                <w:tcPr>
                  <w:tcW w:w="2174" w:type="dxa"/>
                </w:tcPr>
                <w:p w14:paraId="7D7DA36C" w14:textId="77777777" w:rsidR="00DE2FD1" w:rsidRPr="00B3460C" w:rsidRDefault="000A7A0C" w:rsidP="00DE2FD1">
                  <w:pPr>
                    <w:jc w:val="left"/>
                    <w:rPr>
                      <w:rFonts w:ascii="Times New Roman" w:eastAsia="宋体" w:hAnsi="Times New Roman" w:cs="Times New Roman"/>
                    </w:rPr>
                  </w:pPr>
                  <w:r w:rsidRPr="000A7A0C">
                    <w:rPr>
                      <w:rFonts w:ascii="Times New Roman" w:eastAsia="宋体" w:hAnsi="Times New Roman" w:cs="Times New Roman" w:hint="eastAsia"/>
                    </w:rPr>
                    <w:t>综合生命体征实时监测柔性贴及其智能分析系统</w:t>
                  </w:r>
                </w:p>
              </w:tc>
              <w:tc>
                <w:tcPr>
                  <w:tcW w:w="2174" w:type="dxa"/>
                </w:tcPr>
                <w:p w14:paraId="57F370A0" w14:textId="77777777" w:rsidR="00DE2FD1" w:rsidRPr="00B3460C" w:rsidRDefault="000A7A0C" w:rsidP="00DE2FD1">
                  <w:pPr>
                    <w:jc w:val="left"/>
                    <w:rPr>
                      <w:rFonts w:ascii="Times New Roman" w:eastAsia="宋体" w:hAnsi="Times New Roman" w:cs="Times New Roman"/>
                    </w:rPr>
                  </w:pPr>
                  <w:r>
                    <w:rPr>
                      <w:rFonts w:ascii="Times New Roman" w:eastAsia="宋体" w:hAnsi="Times New Roman" w:cs="Times New Roman"/>
                    </w:rPr>
                    <w:t>应用研究项目</w:t>
                  </w:r>
                </w:p>
              </w:tc>
              <w:tc>
                <w:tcPr>
                  <w:tcW w:w="2174" w:type="dxa"/>
                </w:tcPr>
                <w:p w14:paraId="313496D9" w14:textId="4467D1C6" w:rsidR="00DE2FD1" w:rsidRPr="00B3460C" w:rsidRDefault="00FF5F40" w:rsidP="00DE2FD1">
                  <w:pPr>
                    <w:jc w:val="left"/>
                    <w:rPr>
                      <w:rFonts w:ascii="Times New Roman" w:eastAsia="宋体" w:hAnsi="Times New Roman" w:cs="Times New Roman"/>
                    </w:rPr>
                  </w:pPr>
                  <w:r>
                    <w:rPr>
                      <w:rFonts w:ascii="Times New Roman" w:eastAsia="宋体" w:hAnsi="Times New Roman" w:cs="Times New Roman" w:hint="eastAsia"/>
                    </w:rPr>
                    <w:t>4</w:t>
                  </w:r>
                  <w:r>
                    <w:rPr>
                      <w:rFonts w:ascii="Times New Roman" w:eastAsia="宋体" w:hAnsi="Times New Roman" w:cs="Times New Roman" w:hint="eastAsia"/>
                    </w:rPr>
                    <w:t>年</w:t>
                  </w:r>
                </w:p>
              </w:tc>
              <w:tc>
                <w:tcPr>
                  <w:tcW w:w="2175" w:type="dxa"/>
                </w:tcPr>
                <w:p w14:paraId="498BCBD0" w14:textId="77777777" w:rsidR="00DE2FD1" w:rsidRPr="00B3460C" w:rsidRDefault="000A7A0C" w:rsidP="00DE2FD1">
                  <w:pPr>
                    <w:jc w:val="left"/>
                    <w:rPr>
                      <w:rFonts w:ascii="Times New Roman" w:eastAsia="宋体" w:hAnsi="Times New Roman" w:cs="Times New Roman"/>
                    </w:rPr>
                  </w:pPr>
                  <w:r>
                    <w:rPr>
                      <w:rFonts w:ascii="Times New Roman" w:eastAsia="宋体" w:hAnsi="Times New Roman" w:cs="Times New Roman" w:hint="eastAsia"/>
                    </w:rPr>
                    <w:t>9</w:t>
                  </w:r>
                  <w:r>
                    <w:rPr>
                      <w:rFonts w:ascii="Times New Roman" w:eastAsia="宋体" w:hAnsi="Times New Roman" w:cs="Times New Roman"/>
                    </w:rPr>
                    <w:t>80</w:t>
                  </w:r>
                  <w:r>
                    <w:rPr>
                      <w:rFonts w:ascii="Times New Roman" w:eastAsia="宋体" w:hAnsi="Times New Roman" w:cs="Times New Roman"/>
                    </w:rPr>
                    <w:t>万</w:t>
                  </w:r>
                </w:p>
              </w:tc>
            </w:tr>
            <w:tr w:rsidR="00DE2FD1" w:rsidRPr="00B3460C" w14:paraId="742CDC2D" w14:textId="77777777" w:rsidTr="00C42E22">
              <w:tc>
                <w:tcPr>
                  <w:tcW w:w="2174" w:type="dxa"/>
                </w:tcPr>
                <w:p w14:paraId="6B00BA85" w14:textId="77777777" w:rsidR="00DE2FD1" w:rsidRPr="00B3460C" w:rsidRDefault="000A7A0C" w:rsidP="00DE2FD1">
                  <w:pPr>
                    <w:jc w:val="left"/>
                    <w:rPr>
                      <w:rFonts w:ascii="Times New Roman" w:eastAsia="宋体" w:hAnsi="Times New Roman" w:cs="Times New Roman"/>
                    </w:rPr>
                  </w:pPr>
                  <w:r>
                    <w:rPr>
                      <w:rFonts w:ascii="Times New Roman" w:eastAsia="宋体" w:hAnsi="Times New Roman" w:cs="Times New Roman"/>
                    </w:rPr>
                    <w:t>GF-XXX</w:t>
                  </w:r>
                </w:p>
              </w:tc>
              <w:tc>
                <w:tcPr>
                  <w:tcW w:w="2174" w:type="dxa"/>
                </w:tcPr>
                <w:p w14:paraId="16006D57" w14:textId="77777777" w:rsidR="00DE2FD1" w:rsidRPr="00B3460C" w:rsidRDefault="000A7A0C" w:rsidP="00DE2FD1">
                  <w:pPr>
                    <w:jc w:val="left"/>
                    <w:rPr>
                      <w:rFonts w:ascii="Times New Roman" w:eastAsia="宋体" w:hAnsi="Times New Roman" w:cs="Times New Roman"/>
                    </w:rPr>
                  </w:pPr>
                  <w:r>
                    <w:rPr>
                      <w:rFonts w:ascii="Times New Roman" w:eastAsia="宋体" w:hAnsi="Times New Roman" w:cs="Times New Roman"/>
                    </w:rPr>
                    <w:t>应用研究项目</w:t>
                  </w:r>
                </w:p>
              </w:tc>
              <w:tc>
                <w:tcPr>
                  <w:tcW w:w="2174" w:type="dxa"/>
                </w:tcPr>
                <w:p w14:paraId="296F612C" w14:textId="77777777" w:rsidR="00DE2FD1" w:rsidRPr="00B3460C" w:rsidRDefault="000A7A0C" w:rsidP="00DE2FD1">
                  <w:pPr>
                    <w:jc w:val="left"/>
                    <w:rPr>
                      <w:rFonts w:ascii="Times New Roman" w:eastAsia="宋体" w:hAnsi="Times New Roman" w:cs="Times New Roman"/>
                    </w:rPr>
                  </w:pPr>
                  <w:r>
                    <w:rPr>
                      <w:rFonts w:ascii="Times New Roman" w:eastAsia="宋体" w:hAnsi="Times New Roman" w:cs="Times New Roman" w:hint="eastAsia"/>
                    </w:rPr>
                    <w:t>2</w:t>
                  </w:r>
                  <w:r>
                    <w:rPr>
                      <w:rFonts w:ascii="Times New Roman" w:eastAsia="宋体" w:hAnsi="Times New Roman" w:cs="Times New Roman" w:hint="eastAsia"/>
                    </w:rPr>
                    <w:t>年</w:t>
                  </w:r>
                </w:p>
              </w:tc>
              <w:tc>
                <w:tcPr>
                  <w:tcW w:w="2175" w:type="dxa"/>
                </w:tcPr>
                <w:p w14:paraId="30EFA229" w14:textId="77777777" w:rsidR="00DE2FD1" w:rsidRPr="00B3460C" w:rsidRDefault="000A7A0C" w:rsidP="00DE2FD1">
                  <w:pPr>
                    <w:jc w:val="left"/>
                    <w:rPr>
                      <w:rFonts w:ascii="Times New Roman" w:eastAsia="宋体" w:hAnsi="Times New Roman" w:cs="Times New Roman"/>
                    </w:rPr>
                  </w:pPr>
                  <w:r>
                    <w:rPr>
                      <w:rFonts w:ascii="Times New Roman" w:eastAsia="宋体" w:hAnsi="Times New Roman" w:cs="Times New Roman" w:hint="eastAsia"/>
                    </w:rPr>
                    <w:t>1</w:t>
                  </w:r>
                  <w:r>
                    <w:rPr>
                      <w:rFonts w:ascii="Times New Roman" w:eastAsia="宋体" w:hAnsi="Times New Roman" w:cs="Times New Roman"/>
                    </w:rPr>
                    <w:t>00</w:t>
                  </w:r>
                  <w:r>
                    <w:rPr>
                      <w:rFonts w:ascii="Times New Roman" w:eastAsia="宋体" w:hAnsi="Times New Roman" w:cs="Times New Roman"/>
                    </w:rPr>
                    <w:t>万</w:t>
                  </w:r>
                </w:p>
              </w:tc>
            </w:tr>
            <w:tr w:rsidR="00DE2FD1" w:rsidRPr="00B3460C" w14:paraId="56791AA3" w14:textId="77777777" w:rsidTr="00C42E22">
              <w:tc>
                <w:tcPr>
                  <w:tcW w:w="2174" w:type="dxa"/>
                </w:tcPr>
                <w:p w14:paraId="7807B004" w14:textId="77777777" w:rsidR="00DE2FD1" w:rsidRPr="00B3460C" w:rsidRDefault="00DE2FD1" w:rsidP="00DE2FD1">
                  <w:pPr>
                    <w:jc w:val="left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2174" w:type="dxa"/>
                </w:tcPr>
                <w:p w14:paraId="59F88B74" w14:textId="77777777" w:rsidR="00DE2FD1" w:rsidRPr="00B3460C" w:rsidRDefault="00DE2FD1" w:rsidP="00DE2FD1">
                  <w:pPr>
                    <w:jc w:val="left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2174" w:type="dxa"/>
                </w:tcPr>
                <w:p w14:paraId="2F0AC0AD" w14:textId="77777777" w:rsidR="00DE2FD1" w:rsidRPr="00B3460C" w:rsidRDefault="00DE2FD1" w:rsidP="00DE2FD1">
                  <w:pPr>
                    <w:jc w:val="left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2175" w:type="dxa"/>
                </w:tcPr>
                <w:p w14:paraId="4A8E7707" w14:textId="77777777" w:rsidR="00DE2FD1" w:rsidRPr="00B3460C" w:rsidRDefault="00DE2FD1" w:rsidP="00DE2FD1">
                  <w:pPr>
                    <w:jc w:val="left"/>
                    <w:rPr>
                      <w:rFonts w:ascii="Times New Roman" w:eastAsia="宋体" w:hAnsi="Times New Roman" w:cs="Times New Roman"/>
                    </w:rPr>
                  </w:pPr>
                </w:p>
              </w:tc>
            </w:tr>
            <w:tr w:rsidR="00DE2FD1" w:rsidRPr="00B3460C" w14:paraId="6CF2B90A" w14:textId="77777777" w:rsidTr="00C42E22">
              <w:tc>
                <w:tcPr>
                  <w:tcW w:w="2174" w:type="dxa"/>
                </w:tcPr>
                <w:p w14:paraId="7EFFC9E9" w14:textId="77777777" w:rsidR="00DE2FD1" w:rsidRPr="00B3460C" w:rsidRDefault="00DE2FD1" w:rsidP="00DE2FD1">
                  <w:pPr>
                    <w:jc w:val="left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2174" w:type="dxa"/>
                </w:tcPr>
                <w:p w14:paraId="35F1E2A9" w14:textId="77777777" w:rsidR="00DE2FD1" w:rsidRPr="00B3460C" w:rsidRDefault="00DE2FD1" w:rsidP="00DE2FD1">
                  <w:pPr>
                    <w:jc w:val="left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2174" w:type="dxa"/>
                </w:tcPr>
                <w:p w14:paraId="1B914058" w14:textId="77777777" w:rsidR="00DE2FD1" w:rsidRPr="00B3460C" w:rsidRDefault="00DE2FD1" w:rsidP="00DE2FD1">
                  <w:pPr>
                    <w:jc w:val="left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2175" w:type="dxa"/>
                </w:tcPr>
                <w:p w14:paraId="2E5E265E" w14:textId="77777777" w:rsidR="00DE2FD1" w:rsidRPr="00B3460C" w:rsidRDefault="00DE2FD1" w:rsidP="00DE2FD1">
                  <w:pPr>
                    <w:jc w:val="left"/>
                    <w:rPr>
                      <w:rFonts w:ascii="Times New Roman" w:eastAsia="宋体" w:hAnsi="Times New Roman" w:cs="Times New Roman"/>
                    </w:rPr>
                  </w:pPr>
                </w:p>
              </w:tc>
            </w:tr>
            <w:tr w:rsidR="00DE2FD1" w:rsidRPr="00B3460C" w14:paraId="32346467" w14:textId="77777777" w:rsidTr="00C42E22">
              <w:tc>
                <w:tcPr>
                  <w:tcW w:w="2174" w:type="dxa"/>
                </w:tcPr>
                <w:p w14:paraId="36B1AD1E" w14:textId="77777777" w:rsidR="00DE2FD1" w:rsidRPr="00B3460C" w:rsidRDefault="00DE2FD1" w:rsidP="00DE2FD1">
                  <w:pPr>
                    <w:jc w:val="left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2174" w:type="dxa"/>
                </w:tcPr>
                <w:p w14:paraId="594B34BC" w14:textId="77777777" w:rsidR="00DE2FD1" w:rsidRPr="00B3460C" w:rsidRDefault="00DE2FD1" w:rsidP="00DE2FD1">
                  <w:pPr>
                    <w:jc w:val="left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2174" w:type="dxa"/>
                </w:tcPr>
                <w:p w14:paraId="3532EC29" w14:textId="77777777" w:rsidR="00DE2FD1" w:rsidRPr="00B3460C" w:rsidRDefault="00DE2FD1" w:rsidP="00DE2FD1">
                  <w:pPr>
                    <w:jc w:val="left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2175" w:type="dxa"/>
                </w:tcPr>
                <w:p w14:paraId="7D9AAEE4" w14:textId="77777777" w:rsidR="00DE2FD1" w:rsidRPr="00B3460C" w:rsidRDefault="00DE2FD1" w:rsidP="00DE2FD1">
                  <w:pPr>
                    <w:jc w:val="left"/>
                    <w:rPr>
                      <w:rFonts w:ascii="Times New Roman" w:eastAsia="宋体" w:hAnsi="Times New Roman" w:cs="Times New Roman"/>
                    </w:rPr>
                  </w:pPr>
                </w:p>
              </w:tc>
            </w:tr>
          </w:tbl>
          <w:p w14:paraId="1EFC9BC3" w14:textId="77777777" w:rsidR="00DE2FD1" w:rsidRPr="00B3460C" w:rsidRDefault="00DE2FD1" w:rsidP="00DE2FD1">
            <w:pPr>
              <w:rPr>
                <w:rFonts w:ascii="Times New Roman" w:eastAsia="宋体" w:hAnsi="Times New Roman" w:cs="Times New Roman"/>
              </w:rPr>
            </w:pPr>
          </w:p>
          <w:p w14:paraId="5BF0413C" w14:textId="77777777" w:rsidR="00DE2FD1" w:rsidRPr="00B3460C" w:rsidRDefault="00DE2FD1" w:rsidP="00FD646C">
            <w:pPr>
              <w:rPr>
                <w:rFonts w:ascii="Times New Roman" w:eastAsia="宋体" w:hAnsi="Times New Roman" w:cs="Times New Roman"/>
              </w:rPr>
            </w:pPr>
            <w:r w:rsidRPr="00B3460C">
              <w:rPr>
                <w:rFonts w:ascii="Times New Roman" w:eastAsia="宋体" w:hAnsi="Times New Roman" w:cs="Times New Roman"/>
              </w:rPr>
              <w:t>其他突出科研业绩</w:t>
            </w:r>
          </w:p>
          <w:p w14:paraId="04856C34" w14:textId="77777777" w:rsidR="00DE2FD1" w:rsidRPr="00B3460C" w:rsidRDefault="00DE2FD1" w:rsidP="00FD646C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141D7B" w14:paraId="3B25FE4F" w14:textId="77777777" w:rsidTr="005F5D7C">
        <w:trPr>
          <w:trHeight w:val="2121"/>
        </w:trPr>
        <w:tc>
          <w:tcPr>
            <w:tcW w:w="8928" w:type="dxa"/>
            <w:gridSpan w:val="7"/>
          </w:tcPr>
          <w:p w14:paraId="1FEF009B" w14:textId="77777777" w:rsidR="00141D7B" w:rsidRPr="00B3460C" w:rsidRDefault="005F5D7C" w:rsidP="00FD646C">
            <w:pPr>
              <w:rPr>
                <w:rFonts w:ascii="Times New Roman" w:eastAsia="宋体" w:hAnsi="Times New Roman" w:cs="Times New Roman"/>
              </w:rPr>
            </w:pPr>
            <w:r w:rsidRPr="00B3460C">
              <w:rPr>
                <w:rFonts w:ascii="Times New Roman" w:eastAsia="宋体" w:hAnsi="Times New Roman" w:cs="Times New Roman"/>
              </w:rPr>
              <w:lastRenderedPageBreak/>
              <w:t>近三年指导本科生</w:t>
            </w:r>
            <w:r w:rsidR="00DE2FD1" w:rsidRPr="00B3460C">
              <w:rPr>
                <w:rFonts w:ascii="Times New Roman" w:eastAsia="宋体" w:hAnsi="Times New Roman" w:cs="Times New Roman"/>
              </w:rPr>
              <w:t>获奖、</w:t>
            </w:r>
            <w:r w:rsidRPr="00B3460C">
              <w:rPr>
                <w:rFonts w:ascii="Times New Roman" w:eastAsia="宋体" w:hAnsi="Times New Roman" w:cs="Times New Roman"/>
              </w:rPr>
              <w:t>发表论文、</w:t>
            </w:r>
            <w:r w:rsidR="00DE2FD1" w:rsidRPr="00B3460C">
              <w:rPr>
                <w:rFonts w:ascii="Times New Roman" w:eastAsia="宋体" w:hAnsi="Times New Roman" w:cs="Times New Roman"/>
              </w:rPr>
              <w:t>授权（申请）</w:t>
            </w:r>
            <w:r w:rsidRPr="00B3460C">
              <w:rPr>
                <w:rFonts w:ascii="Times New Roman" w:eastAsia="宋体" w:hAnsi="Times New Roman" w:cs="Times New Roman"/>
              </w:rPr>
              <w:t>专利等情况</w:t>
            </w:r>
            <w:r w:rsidR="00DE2FD1" w:rsidRPr="00B3460C">
              <w:rPr>
                <w:rFonts w:ascii="Times New Roman" w:eastAsia="宋体" w:hAnsi="Times New Roman" w:cs="Times New Roman"/>
              </w:rPr>
              <w:t>（不够请加行）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:rsidRPr="00B3460C" w14:paraId="4697311F" w14:textId="77777777" w:rsidTr="00DE2FD1">
              <w:tc>
                <w:tcPr>
                  <w:tcW w:w="1583" w:type="dxa"/>
                </w:tcPr>
                <w:p w14:paraId="2EF6EF5C" w14:textId="77777777" w:rsidR="00DE2FD1" w:rsidRPr="00B3460C" w:rsidRDefault="00DE2FD1" w:rsidP="00DE2FD1">
                  <w:pPr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B3460C">
                    <w:rPr>
                      <w:rFonts w:ascii="Times New Roman" w:eastAsia="宋体" w:hAnsi="Times New Roman" w:cs="Times New Roman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14:paraId="524966FA" w14:textId="77777777" w:rsidR="00DE2FD1" w:rsidRPr="00B3460C" w:rsidRDefault="00DE2FD1" w:rsidP="00DE2FD1">
                  <w:pPr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B3460C">
                    <w:rPr>
                      <w:rFonts w:ascii="Times New Roman" w:eastAsia="宋体" w:hAnsi="Times New Roman" w:cs="Times New Roman"/>
                    </w:rPr>
                    <w:t>奖励、论文或专利名称</w:t>
                  </w:r>
                </w:p>
                <w:p w14:paraId="65005464" w14:textId="77777777" w:rsidR="00DE2FD1" w:rsidRPr="00B3460C" w:rsidRDefault="00DE2FD1" w:rsidP="00DE2FD1">
                  <w:pPr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B3460C">
                    <w:rPr>
                      <w:rFonts w:ascii="Times New Roman" w:eastAsia="宋体" w:hAnsi="Times New Roman" w:cs="Times New Roman"/>
                    </w:rP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14:paraId="58B27CC8" w14:textId="77777777" w:rsidR="00DE2FD1" w:rsidRPr="00B3460C" w:rsidRDefault="00DE2FD1" w:rsidP="00DE2FD1">
                  <w:pPr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B3460C">
                    <w:rPr>
                      <w:rFonts w:ascii="Times New Roman" w:eastAsia="宋体" w:hAnsi="Times New Roman" w:cs="Times New Roman"/>
                    </w:rPr>
                    <w:t>发表或获得时间</w:t>
                  </w:r>
                </w:p>
              </w:tc>
              <w:tc>
                <w:tcPr>
                  <w:tcW w:w="1869" w:type="dxa"/>
                </w:tcPr>
                <w:p w14:paraId="5269F98B" w14:textId="77777777" w:rsidR="00DE2FD1" w:rsidRPr="00B3460C" w:rsidRDefault="00DE2FD1" w:rsidP="00DE2FD1">
                  <w:pPr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B3460C">
                    <w:rPr>
                      <w:rFonts w:ascii="Times New Roman" w:eastAsia="宋体" w:hAnsi="Times New Roman" w:cs="Times New Roman"/>
                    </w:rPr>
                    <w:t>学生排名</w:t>
                  </w:r>
                </w:p>
              </w:tc>
            </w:tr>
            <w:tr w:rsidR="00DE2FD1" w:rsidRPr="00B3460C" w14:paraId="192EEA69" w14:textId="77777777" w:rsidTr="00DE2FD1">
              <w:tc>
                <w:tcPr>
                  <w:tcW w:w="1583" w:type="dxa"/>
                </w:tcPr>
                <w:p w14:paraId="3144541F" w14:textId="77777777" w:rsidR="00DE2FD1" w:rsidRPr="00B3460C" w:rsidRDefault="00DE2FD1" w:rsidP="00DE2FD1">
                  <w:pPr>
                    <w:jc w:val="left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2977" w:type="dxa"/>
                </w:tcPr>
                <w:p w14:paraId="255BE548" w14:textId="77777777" w:rsidR="00DE2FD1" w:rsidRPr="00B3460C" w:rsidRDefault="00DE2FD1" w:rsidP="00DE2FD1">
                  <w:pPr>
                    <w:jc w:val="left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2268" w:type="dxa"/>
                </w:tcPr>
                <w:p w14:paraId="5177C197" w14:textId="77777777" w:rsidR="00DE2FD1" w:rsidRPr="00B3460C" w:rsidRDefault="00DE2FD1" w:rsidP="00DE2FD1">
                  <w:pPr>
                    <w:jc w:val="left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1869" w:type="dxa"/>
                </w:tcPr>
                <w:p w14:paraId="7A4A8DCD" w14:textId="77777777" w:rsidR="00DE2FD1" w:rsidRPr="00B3460C" w:rsidRDefault="00DE2FD1" w:rsidP="00DE2FD1">
                  <w:pPr>
                    <w:jc w:val="left"/>
                    <w:rPr>
                      <w:rFonts w:ascii="Times New Roman" w:eastAsia="宋体" w:hAnsi="Times New Roman" w:cs="Times New Roman"/>
                    </w:rPr>
                  </w:pPr>
                </w:p>
              </w:tc>
            </w:tr>
            <w:tr w:rsidR="00DE2FD1" w:rsidRPr="00B3460C" w14:paraId="766512FA" w14:textId="77777777" w:rsidTr="00DE2FD1">
              <w:tc>
                <w:tcPr>
                  <w:tcW w:w="1583" w:type="dxa"/>
                </w:tcPr>
                <w:p w14:paraId="37E37837" w14:textId="77777777" w:rsidR="00DE2FD1" w:rsidRPr="00B3460C" w:rsidRDefault="00DE2FD1" w:rsidP="00DE2FD1">
                  <w:pPr>
                    <w:jc w:val="left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2977" w:type="dxa"/>
                </w:tcPr>
                <w:p w14:paraId="2C87A70E" w14:textId="77777777" w:rsidR="00DE2FD1" w:rsidRPr="00B3460C" w:rsidRDefault="00DE2FD1" w:rsidP="00DE2FD1">
                  <w:pPr>
                    <w:jc w:val="left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2268" w:type="dxa"/>
                </w:tcPr>
                <w:p w14:paraId="6B208C17" w14:textId="77777777" w:rsidR="00DE2FD1" w:rsidRPr="00B3460C" w:rsidRDefault="00DE2FD1" w:rsidP="00DE2FD1">
                  <w:pPr>
                    <w:jc w:val="left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1869" w:type="dxa"/>
                </w:tcPr>
                <w:p w14:paraId="5AAB3D8C" w14:textId="77777777" w:rsidR="00DE2FD1" w:rsidRPr="00B3460C" w:rsidRDefault="00DE2FD1" w:rsidP="00DE2FD1">
                  <w:pPr>
                    <w:jc w:val="left"/>
                    <w:rPr>
                      <w:rFonts w:ascii="Times New Roman" w:eastAsia="宋体" w:hAnsi="Times New Roman" w:cs="Times New Roman"/>
                    </w:rPr>
                  </w:pPr>
                </w:p>
              </w:tc>
            </w:tr>
            <w:tr w:rsidR="00DE2FD1" w:rsidRPr="00B3460C" w14:paraId="5DE4E14B" w14:textId="77777777" w:rsidTr="00DE2FD1">
              <w:tc>
                <w:tcPr>
                  <w:tcW w:w="1583" w:type="dxa"/>
                </w:tcPr>
                <w:p w14:paraId="1E95E8F9" w14:textId="77777777" w:rsidR="00DE2FD1" w:rsidRPr="00B3460C" w:rsidRDefault="00DE2FD1" w:rsidP="00DE2FD1">
                  <w:pPr>
                    <w:jc w:val="left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2977" w:type="dxa"/>
                </w:tcPr>
                <w:p w14:paraId="78175E83" w14:textId="77777777" w:rsidR="00DE2FD1" w:rsidRPr="00B3460C" w:rsidRDefault="00DE2FD1" w:rsidP="00DE2FD1">
                  <w:pPr>
                    <w:jc w:val="left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2268" w:type="dxa"/>
                </w:tcPr>
                <w:p w14:paraId="3391C16D" w14:textId="77777777" w:rsidR="00DE2FD1" w:rsidRPr="00B3460C" w:rsidRDefault="00DE2FD1" w:rsidP="00DE2FD1">
                  <w:pPr>
                    <w:jc w:val="left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1869" w:type="dxa"/>
                </w:tcPr>
                <w:p w14:paraId="79B6338F" w14:textId="77777777" w:rsidR="00DE2FD1" w:rsidRPr="00B3460C" w:rsidRDefault="00DE2FD1" w:rsidP="00DE2FD1">
                  <w:pPr>
                    <w:jc w:val="left"/>
                    <w:rPr>
                      <w:rFonts w:ascii="Times New Roman" w:eastAsia="宋体" w:hAnsi="Times New Roman" w:cs="Times New Roman"/>
                    </w:rPr>
                  </w:pPr>
                </w:p>
              </w:tc>
            </w:tr>
            <w:tr w:rsidR="00DE2FD1" w:rsidRPr="00B3460C" w14:paraId="1143FAA5" w14:textId="77777777" w:rsidTr="00DE2FD1">
              <w:tc>
                <w:tcPr>
                  <w:tcW w:w="1583" w:type="dxa"/>
                </w:tcPr>
                <w:p w14:paraId="30A3ED43" w14:textId="77777777" w:rsidR="00DE2FD1" w:rsidRPr="00B3460C" w:rsidRDefault="00DE2FD1" w:rsidP="00DE2FD1">
                  <w:pPr>
                    <w:jc w:val="left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2977" w:type="dxa"/>
                </w:tcPr>
                <w:p w14:paraId="1BD1F637" w14:textId="77777777" w:rsidR="00DE2FD1" w:rsidRPr="00B3460C" w:rsidRDefault="00DE2FD1" w:rsidP="00DE2FD1">
                  <w:pPr>
                    <w:jc w:val="left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2268" w:type="dxa"/>
                </w:tcPr>
                <w:p w14:paraId="60DF4B69" w14:textId="77777777" w:rsidR="00DE2FD1" w:rsidRPr="00B3460C" w:rsidRDefault="00DE2FD1" w:rsidP="00DE2FD1">
                  <w:pPr>
                    <w:jc w:val="left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1869" w:type="dxa"/>
                </w:tcPr>
                <w:p w14:paraId="715CD428" w14:textId="77777777" w:rsidR="00DE2FD1" w:rsidRPr="00B3460C" w:rsidRDefault="00DE2FD1" w:rsidP="00DE2FD1">
                  <w:pPr>
                    <w:jc w:val="left"/>
                    <w:rPr>
                      <w:rFonts w:ascii="Times New Roman" w:eastAsia="宋体" w:hAnsi="Times New Roman" w:cs="Times New Roman"/>
                    </w:rPr>
                  </w:pPr>
                </w:p>
              </w:tc>
            </w:tr>
          </w:tbl>
          <w:p w14:paraId="77F34602" w14:textId="77777777" w:rsidR="00DE2FD1" w:rsidRPr="00B3460C" w:rsidRDefault="00DE2FD1" w:rsidP="00FD646C">
            <w:pPr>
              <w:rPr>
                <w:rFonts w:ascii="Times New Roman" w:eastAsia="宋体" w:hAnsi="Times New Roman" w:cs="Times New Roman"/>
              </w:rPr>
            </w:pPr>
          </w:p>
          <w:p w14:paraId="69ACBD69" w14:textId="60DFE4EF" w:rsidR="00DE2FD1" w:rsidRPr="00B3460C" w:rsidRDefault="00DE2FD1" w:rsidP="00FD646C">
            <w:pPr>
              <w:rPr>
                <w:rFonts w:ascii="Times New Roman" w:eastAsia="宋体" w:hAnsi="Times New Roman" w:cs="Times New Roman"/>
              </w:rPr>
            </w:pPr>
            <w:r w:rsidRPr="00B3460C">
              <w:rPr>
                <w:rFonts w:ascii="Times New Roman" w:eastAsia="宋体" w:hAnsi="Times New Roman" w:cs="Times New Roman"/>
              </w:rPr>
              <w:t>近三年指导本科生的其它业绩</w:t>
            </w:r>
          </w:p>
          <w:p w14:paraId="22EB6247" w14:textId="77777777" w:rsidR="005F5D7C" w:rsidRPr="00B3460C" w:rsidRDefault="005F5D7C" w:rsidP="00FD646C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141D7B" w14:paraId="1915E607" w14:textId="77777777" w:rsidTr="00FD646C">
        <w:trPr>
          <w:trHeight w:val="1407"/>
        </w:trPr>
        <w:tc>
          <w:tcPr>
            <w:tcW w:w="8928" w:type="dxa"/>
            <w:gridSpan w:val="7"/>
          </w:tcPr>
          <w:p w14:paraId="564E1F32" w14:textId="77777777" w:rsidR="00141D7B" w:rsidRDefault="005F5D7C" w:rsidP="00FD646C">
            <w:pPr>
              <w:rPr>
                <w:rFonts w:ascii="Times New Roman" w:eastAsia="宋体" w:hAnsi="Times New Roman" w:cs="Times New Roman"/>
              </w:rPr>
            </w:pPr>
            <w:r w:rsidRPr="00B3460C">
              <w:rPr>
                <w:rFonts w:ascii="Times New Roman" w:eastAsia="宋体" w:hAnsi="Times New Roman" w:cs="Times New Roman"/>
              </w:rPr>
              <w:t>对指导学生的要求：</w:t>
            </w:r>
          </w:p>
          <w:p w14:paraId="3B99DF3C" w14:textId="46C97B8E" w:rsidR="00C556AC" w:rsidRPr="00B3460C" w:rsidRDefault="00C556AC" w:rsidP="00FD646C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主要指导对移动</w:t>
            </w:r>
            <w:r>
              <w:rPr>
                <w:rFonts w:ascii="Times New Roman" w:eastAsia="宋体" w:hAnsi="Times New Roman" w:cs="Times New Roman" w:hint="eastAsia"/>
              </w:rPr>
              <w:t>/</w:t>
            </w:r>
            <w:r>
              <w:rPr>
                <w:rFonts w:ascii="Times New Roman" w:eastAsia="宋体" w:hAnsi="Times New Roman" w:cs="Times New Roman" w:hint="eastAsia"/>
              </w:rPr>
              <w:t>穿戴医疗</w:t>
            </w:r>
            <w:r w:rsidR="00EC58CC">
              <w:rPr>
                <w:rFonts w:ascii="Times New Roman" w:eastAsia="宋体" w:hAnsi="Times New Roman" w:cs="Times New Roman" w:hint="eastAsia"/>
              </w:rPr>
              <w:t>健康</w:t>
            </w:r>
            <w:bookmarkStart w:id="0" w:name="_GoBack"/>
            <w:bookmarkEnd w:id="0"/>
            <w:r w:rsidR="00405A53">
              <w:rPr>
                <w:rFonts w:ascii="Times New Roman" w:eastAsia="宋体" w:hAnsi="Times New Roman" w:cs="Times New Roman" w:hint="eastAsia"/>
              </w:rPr>
              <w:t>微</w:t>
            </w:r>
            <w:r>
              <w:rPr>
                <w:rFonts w:ascii="Times New Roman" w:eastAsia="宋体" w:hAnsi="Times New Roman" w:cs="Times New Roman" w:hint="eastAsia"/>
              </w:rPr>
              <w:t>系统、人工智能算法芯片加速方向感兴趣的学生，对科研</w:t>
            </w:r>
            <w:r w:rsidR="00B4555F">
              <w:rPr>
                <w:rFonts w:ascii="Times New Roman" w:eastAsia="宋体" w:hAnsi="Times New Roman" w:cs="Times New Roman" w:hint="eastAsia"/>
              </w:rPr>
              <w:t>或</w:t>
            </w:r>
            <w:r>
              <w:rPr>
                <w:rFonts w:ascii="Times New Roman" w:eastAsia="宋体" w:hAnsi="Times New Roman" w:cs="Times New Roman" w:hint="eastAsia"/>
              </w:rPr>
              <w:t>创业具有浓厚兴趣的优先考虑。</w:t>
            </w:r>
          </w:p>
        </w:tc>
      </w:tr>
    </w:tbl>
    <w:p w14:paraId="78265D3A" w14:textId="77777777"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34D284" w14:textId="77777777" w:rsidR="006C0184" w:rsidRDefault="006C0184" w:rsidP="00850AD4">
      <w:r>
        <w:separator/>
      </w:r>
    </w:p>
  </w:endnote>
  <w:endnote w:type="continuationSeparator" w:id="0">
    <w:p w14:paraId="068C092B" w14:textId="77777777" w:rsidR="006C0184" w:rsidRDefault="006C0184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3ED225" w14:textId="77777777" w:rsidR="006C0184" w:rsidRDefault="006C0184" w:rsidP="00850AD4">
      <w:r>
        <w:separator/>
      </w:r>
    </w:p>
  </w:footnote>
  <w:footnote w:type="continuationSeparator" w:id="0">
    <w:p w14:paraId="2A158F4D" w14:textId="77777777" w:rsidR="006C0184" w:rsidRDefault="006C0184" w:rsidP="00850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D7B"/>
    <w:rsid w:val="00011C54"/>
    <w:rsid w:val="000A7A0C"/>
    <w:rsid w:val="00141D7B"/>
    <w:rsid w:val="00405A53"/>
    <w:rsid w:val="0041535E"/>
    <w:rsid w:val="005505AC"/>
    <w:rsid w:val="005F5D7C"/>
    <w:rsid w:val="0068642E"/>
    <w:rsid w:val="006C0184"/>
    <w:rsid w:val="006E27E0"/>
    <w:rsid w:val="0076136A"/>
    <w:rsid w:val="0077525A"/>
    <w:rsid w:val="00850AD4"/>
    <w:rsid w:val="008C7B13"/>
    <w:rsid w:val="009832AE"/>
    <w:rsid w:val="00991735"/>
    <w:rsid w:val="00A77F89"/>
    <w:rsid w:val="00A94BC7"/>
    <w:rsid w:val="00AA5183"/>
    <w:rsid w:val="00AF12B1"/>
    <w:rsid w:val="00B3460C"/>
    <w:rsid w:val="00B4555F"/>
    <w:rsid w:val="00BA47E6"/>
    <w:rsid w:val="00C556AC"/>
    <w:rsid w:val="00CF0953"/>
    <w:rsid w:val="00DA2BB9"/>
    <w:rsid w:val="00DE2FD1"/>
    <w:rsid w:val="00DE4995"/>
    <w:rsid w:val="00EC58CC"/>
    <w:rsid w:val="00ED2E5D"/>
    <w:rsid w:val="00F049D4"/>
    <w:rsid w:val="00F77EBA"/>
    <w:rsid w:val="00FE461B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5316C0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0AD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50A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252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YUN PAN</cp:lastModifiedBy>
  <cp:revision>18</cp:revision>
  <dcterms:created xsi:type="dcterms:W3CDTF">2019-09-09T05:40:00Z</dcterms:created>
  <dcterms:modified xsi:type="dcterms:W3CDTF">2019-09-10T14:37:00Z</dcterms:modified>
</cp:coreProperties>
</file>