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57D" w:rsidRPr="00B41E40" w:rsidRDefault="00D8757D" w:rsidP="00D8757D">
      <w:pPr>
        <w:widowControl/>
        <w:jc w:val="center"/>
        <w:rPr>
          <w:rFonts w:ascii="宋体" w:eastAsia="宋体" w:hAnsi="宋体" w:cs="宋体"/>
          <w:b/>
          <w:color w:val="000000"/>
          <w:kern w:val="0"/>
          <w:sz w:val="28"/>
          <w:szCs w:val="28"/>
          <w:shd w:val="clear" w:color="auto" w:fill="FFFFFF"/>
        </w:rPr>
      </w:pPr>
      <w:r w:rsidRPr="00B41E40">
        <w:rPr>
          <w:rFonts w:ascii="宋体" w:eastAsia="宋体" w:hAnsi="宋体" w:cs="宋体" w:hint="eastAsia"/>
          <w:b/>
          <w:color w:val="000000"/>
          <w:kern w:val="0"/>
          <w:sz w:val="28"/>
          <w:szCs w:val="28"/>
        </w:rPr>
        <w:t>杭州</w:t>
      </w:r>
      <w:r w:rsidR="00F70896" w:rsidRPr="00B41E40">
        <w:rPr>
          <w:rFonts w:ascii="宋体" w:eastAsia="宋体" w:hAnsi="宋体" w:cs="宋体" w:hint="eastAsia"/>
          <w:b/>
          <w:color w:val="000000"/>
          <w:kern w:val="0"/>
          <w:sz w:val="28"/>
          <w:szCs w:val="28"/>
        </w:rPr>
        <w:t>钛比科技</w:t>
      </w:r>
      <w:r w:rsidRPr="00B41E40">
        <w:rPr>
          <w:rFonts w:ascii="宋体" w:eastAsia="宋体" w:hAnsi="宋体" w:cs="宋体" w:hint="eastAsia"/>
          <w:b/>
          <w:color w:val="000000"/>
          <w:kern w:val="0"/>
          <w:sz w:val="28"/>
          <w:szCs w:val="28"/>
        </w:rPr>
        <w:t>有限公司</w:t>
      </w:r>
      <w:r w:rsidR="00025869" w:rsidRPr="00B41E40">
        <w:rPr>
          <w:rFonts w:ascii="Arial" w:eastAsia="宋体" w:hAnsi="Arial" w:cs="Arial" w:hint="eastAsia"/>
          <w:b/>
          <w:color w:val="000000"/>
          <w:kern w:val="0"/>
          <w:sz w:val="28"/>
          <w:szCs w:val="28"/>
          <w:shd w:val="clear" w:color="auto" w:fill="FFFFFF"/>
        </w:rPr>
        <w:t>实习岗位</w:t>
      </w:r>
    </w:p>
    <w:p w:rsidR="00B26868" w:rsidRDefault="00B26868" w:rsidP="00025869">
      <w:pPr>
        <w:widowControl/>
        <w:jc w:val="left"/>
        <w:rPr>
          <w:rFonts w:ascii="宋体" w:eastAsia="宋体" w:hAnsi="宋体" w:cs="宋体"/>
          <w:color w:val="000000"/>
          <w:kern w:val="0"/>
          <w:sz w:val="18"/>
          <w:szCs w:val="18"/>
          <w:shd w:val="clear" w:color="auto" w:fill="FFFFFF"/>
        </w:rPr>
      </w:pPr>
    </w:p>
    <w:p w:rsidR="009A1B67" w:rsidRDefault="00581F15" w:rsidP="00581F15">
      <w:pPr>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【公司简介】</w:t>
      </w:r>
    </w:p>
    <w:p w:rsidR="00581F15" w:rsidRDefault="00581F15" w:rsidP="00581F15">
      <w:pPr>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   </w:t>
      </w:r>
      <w:r w:rsidR="0055608E">
        <w:rPr>
          <w:rFonts w:ascii="宋体" w:eastAsia="宋体" w:hAnsi="宋体" w:cs="宋体" w:hint="eastAsia"/>
          <w:color w:val="000000"/>
          <w:szCs w:val="21"/>
          <w:shd w:val="clear" w:color="auto" w:fill="FFFFFF"/>
        </w:rPr>
        <w:t>杭州钛比科技有限公司是浙江大学校友</w:t>
      </w:r>
      <w:r>
        <w:rPr>
          <w:rFonts w:ascii="宋体" w:eastAsia="宋体" w:hAnsi="宋体" w:cs="宋体" w:hint="eastAsia"/>
          <w:color w:val="000000"/>
          <w:szCs w:val="21"/>
          <w:shd w:val="clear" w:color="auto" w:fill="FFFFFF"/>
        </w:rPr>
        <w:t>创业企业，是以物联网技术和工业自动化数据采集为主要研发方向的高新信息技术企业。自主研发的产品与系统包括：NB-IOT窄带物联网应用系统，基于Lora技术的物联网应用系统，基于射频能量获取供电的物联网系统TB-POWERCAST, 无线传感与识别平台TB-WISP，SSI信号PCI/CPCI/USB/RS485/RS232接口数据采集系统，PCI/PCIE/USB接口高速ADC/DAC数据调理系统，大规模IO接口的FPGA信号处理平台等。</w:t>
      </w:r>
    </w:p>
    <w:p w:rsidR="00581F15" w:rsidRDefault="00581F15" w:rsidP="00581F15">
      <w:pPr>
        <w:widowControl/>
        <w:jc w:val="left"/>
        <w:rPr>
          <w:rFonts w:ascii="宋体" w:eastAsia="宋体" w:hAnsi="宋体" w:cs="宋体"/>
          <w:color w:val="000000"/>
          <w:kern w:val="0"/>
          <w:sz w:val="18"/>
          <w:szCs w:val="18"/>
          <w:shd w:val="clear" w:color="auto" w:fill="FFFFFF"/>
        </w:rPr>
      </w:pPr>
      <w:r>
        <w:rPr>
          <w:rFonts w:ascii="宋体" w:eastAsia="宋体" w:hAnsi="宋体" w:cs="宋体" w:hint="eastAsia"/>
          <w:color w:val="000000"/>
          <w:szCs w:val="21"/>
          <w:shd w:val="clear" w:color="auto" w:fill="FFFFFF"/>
        </w:rPr>
        <w:t>   公司客户包括美国弗罗里达大学，新加坡南洋理工大学，香港科技大学，浙江移动，煤炭科学研究总院，哈尔滨飞行仿真技术研究所，清华大学，电子科技大学等单位。</w:t>
      </w:r>
    </w:p>
    <w:p w:rsidR="00581F15" w:rsidRDefault="00581F15" w:rsidP="00025869">
      <w:pPr>
        <w:widowControl/>
        <w:jc w:val="left"/>
        <w:rPr>
          <w:rFonts w:ascii="宋体" w:eastAsia="宋体" w:hAnsi="宋体" w:cs="宋体"/>
          <w:color w:val="000000"/>
          <w:kern w:val="0"/>
          <w:sz w:val="18"/>
          <w:szCs w:val="18"/>
          <w:shd w:val="clear" w:color="auto" w:fill="FFFFFF"/>
        </w:rPr>
      </w:pPr>
    </w:p>
    <w:p w:rsidR="00581F15" w:rsidRDefault="00581F15" w:rsidP="00581F15">
      <w:pPr>
        <w:rPr>
          <w:rFonts w:ascii="宋体" w:eastAsia="宋体" w:hAnsi="宋体" w:cs="宋体"/>
          <w:b/>
          <w:color w:val="000000"/>
          <w:szCs w:val="21"/>
          <w:shd w:val="clear" w:color="auto" w:fill="FFFFFF"/>
        </w:rPr>
      </w:pPr>
      <w:r>
        <w:rPr>
          <w:rFonts w:ascii="宋体" w:eastAsia="宋体" w:hAnsi="宋体" w:cs="宋体" w:hint="eastAsia"/>
          <w:b/>
          <w:color w:val="000000"/>
          <w:szCs w:val="21"/>
          <w:shd w:val="clear" w:color="auto" w:fill="FFFFFF"/>
        </w:rPr>
        <w:t>招聘岗位1：软件开发实习生  3个</w:t>
      </w:r>
    </w:p>
    <w:p w:rsidR="009A1B67" w:rsidRDefault="00581F15" w:rsidP="00581F15">
      <w:pPr>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【职位描述】</w:t>
      </w:r>
    </w:p>
    <w:p w:rsidR="009A1B67" w:rsidRDefault="00581F15" w:rsidP="00581F15">
      <w:pPr>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一、岗位职责</w:t>
      </w:r>
    </w:p>
    <w:p w:rsidR="009A1B67" w:rsidRDefault="00581F15" w:rsidP="00581F15">
      <w:pPr>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1、协助系统架构设计师进行系统架构设计工作；</w:t>
      </w:r>
    </w:p>
    <w:p w:rsidR="009A1B67" w:rsidRDefault="00581F15" w:rsidP="00581F15">
      <w:pPr>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2、承担WEB核心模块的设计、实现工作；</w:t>
      </w:r>
    </w:p>
    <w:p w:rsidR="009A1B67" w:rsidRDefault="00581F15" w:rsidP="00581F15">
      <w:pPr>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3、承担主要开发工作，对代码质量及进度负责；</w:t>
      </w:r>
    </w:p>
    <w:p w:rsidR="009A1B67" w:rsidRDefault="00581F15" w:rsidP="00581F15">
      <w:pPr>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4、参与进行关键技术验证以及技术选型工作； </w:t>
      </w:r>
    </w:p>
    <w:p w:rsidR="00581F15" w:rsidRDefault="00581F15" w:rsidP="00581F15">
      <w:pPr>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5、和产品经理沟通并确定产品开发需求；</w:t>
      </w:r>
      <w:bookmarkStart w:id="0" w:name="_GoBack"/>
      <w:bookmarkEnd w:id="0"/>
    </w:p>
    <w:p w:rsidR="00025869" w:rsidRPr="00581F15" w:rsidRDefault="00581F15" w:rsidP="00581F15">
      <w:pPr>
        <w:rPr>
          <w:rFonts w:ascii="宋体" w:eastAsia="宋体" w:hAnsi="宋体" w:cs="宋体"/>
          <w:color w:val="000000"/>
          <w:kern w:val="0"/>
          <w:sz w:val="18"/>
          <w:szCs w:val="18"/>
        </w:rPr>
      </w:pPr>
      <w:r>
        <w:rPr>
          <w:rFonts w:ascii="宋体" w:eastAsia="宋体" w:hAnsi="宋体" w:cs="宋体" w:hint="eastAsia"/>
          <w:color w:val="000000"/>
          <w:szCs w:val="21"/>
          <w:shd w:val="clear" w:color="auto" w:fill="FFFFFF"/>
        </w:rPr>
        <w:t>6</w:t>
      </w:r>
      <w:r>
        <w:rPr>
          <w:rFonts w:asciiTheme="minorEastAsia" w:hAnsiTheme="minorEastAsia" w:hint="eastAsia"/>
          <w:color w:val="333333"/>
          <w:szCs w:val="21"/>
          <w:shd w:val="clear" w:color="auto" w:fill="FFFFFF"/>
        </w:rPr>
        <w:t>、</w:t>
      </w:r>
      <w:r w:rsidRPr="009A1B67">
        <w:rPr>
          <w:rFonts w:asciiTheme="minorEastAsia" w:hAnsiTheme="minorEastAsia" w:hint="eastAsia"/>
          <w:szCs w:val="21"/>
          <w:shd w:val="clear" w:color="auto" w:fill="FFFFFF"/>
        </w:rPr>
        <w:t>设计开发相关产品上位机操作软件。</w:t>
      </w:r>
    </w:p>
    <w:p w:rsidR="00581F15" w:rsidRDefault="00581F15" w:rsidP="00581F15">
      <w:pPr>
        <w:rPr>
          <w:rFonts w:ascii="宋体" w:eastAsia="宋体" w:hAnsi="宋体" w:cs="宋体"/>
          <w:b/>
          <w:color w:val="000000"/>
          <w:szCs w:val="21"/>
          <w:shd w:val="clear" w:color="auto" w:fill="FFFFFF"/>
        </w:rPr>
      </w:pPr>
    </w:p>
    <w:p w:rsidR="00581F15" w:rsidRDefault="00581F15" w:rsidP="00581F15">
      <w:pPr>
        <w:rPr>
          <w:rFonts w:ascii="宋体" w:eastAsia="宋体" w:hAnsi="宋体" w:cs="宋体"/>
          <w:b/>
          <w:color w:val="000000"/>
          <w:szCs w:val="21"/>
          <w:shd w:val="clear" w:color="auto" w:fill="FFFFFF"/>
        </w:rPr>
      </w:pPr>
      <w:r>
        <w:rPr>
          <w:rFonts w:ascii="宋体" w:eastAsia="宋体" w:hAnsi="宋体" w:cs="宋体" w:hint="eastAsia"/>
          <w:b/>
          <w:color w:val="000000"/>
          <w:szCs w:val="21"/>
          <w:shd w:val="clear" w:color="auto" w:fill="FFFFFF"/>
        </w:rPr>
        <w:t>招聘岗位2：硬件开发实习生 3个</w:t>
      </w:r>
    </w:p>
    <w:p w:rsidR="00581F15" w:rsidRDefault="00581F15" w:rsidP="00581F15">
      <w:r>
        <w:rPr>
          <w:rFonts w:ascii="宋体" w:eastAsia="宋体" w:hAnsi="宋体" w:cs="宋体" w:hint="eastAsia"/>
          <w:color w:val="000000"/>
          <w:szCs w:val="21"/>
          <w:shd w:val="clear" w:color="auto" w:fill="FFFFFF"/>
        </w:rPr>
        <w:t>【职位描述】</w:t>
      </w:r>
      <w:r>
        <w:rPr>
          <w:rFonts w:ascii="宋体" w:eastAsia="宋体" w:hAnsi="宋体" w:cs="宋体" w:hint="eastAsia"/>
          <w:color w:val="000000"/>
          <w:szCs w:val="21"/>
          <w:shd w:val="clear" w:color="auto" w:fill="FFFFFF"/>
        </w:rPr>
        <w:br/>
        <w:t>一、岗位职责</w:t>
      </w:r>
      <w:r>
        <w:rPr>
          <w:rFonts w:ascii="宋体" w:eastAsia="宋体" w:hAnsi="宋体" w:cs="宋体" w:hint="eastAsia"/>
          <w:color w:val="000000"/>
          <w:szCs w:val="21"/>
          <w:shd w:val="clear" w:color="auto" w:fill="FFFFFF"/>
        </w:rPr>
        <w:br/>
        <w:t>1、</w:t>
      </w:r>
      <w:r>
        <w:rPr>
          <w:rFonts w:hint="eastAsia"/>
        </w:rPr>
        <w:t>从事物联网以及</w:t>
      </w:r>
      <w:r>
        <w:rPr>
          <w:rFonts w:hint="eastAsia"/>
        </w:rPr>
        <w:t>FPGA</w:t>
      </w:r>
      <w:r>
        <w:rPr>
          <w:rFonts w:hint="eastAsia"/>
        </w:rPr>
        <w:t>嵌入式产品硬件设计、开发工作；</w:t>
      </w:r>
      <w:r>
        <w:rPr>
          <w:rFonts w:hint="eastAsia"/>
        </w:rPr>
        <w:t xml:space="preserve"> </w:t>
      </w:r>
    </w:p>
    <w:p w:rsidR="00581F15" w:rsidRDefault="00581F15" w:rsidP="00581F15">
      <w:r>
        <w:rPr>
          <w:rFonts w:hint="eastAsia"/>
        </w:rPr>
        <w:t>2</w:t>
      </w:r>
      <w:r>
        <w:rPr>
          <w:rFonts w:hint="eastAsia"/>
        </w:rPr>
        <w:t>、</w:t>
      </w:r>
      <w:r w:rsidR="00807C07">
        <w:rPr>
          <w:rFonts w:hint="eastAsia"/>
        </w:rPr>
        <w:t>从事</w:t>
      </w:r>
      <w:r>
        <w:rPr>
          <w:rFonts w:hint="eastAsia"/>
        </w:rPr>
        <w:t>从原理图设计到产品量产的全部硬件技术工作；</w:t>
      </w:r>
    </w:p>
    <w:p w:rsidR="00581F15" w:rsidRDefault="00581F15" w:rsidP="00581F15">
      <w:r>
        <w:rPr>
          <w:rFonts w:hint="eastAsia"/>
        </w:rPr>
        <w:t>3</w:t>
      </w:r>
      <w:r>
        <w:rPr>
          <w:rFonts w:hint="eastAsia"/>
        </w:rPr>
        <w:t>、</w:t>
      </w:r>
      <w:r w:rsidR="00807C07">
        <w:rPr>
          <w:rFonts w:hint="eastAsia"/>
        </w:rPr>
        <w:t>完成嵌入式固件程序的编写</w:t>
      </w:r>
      <w:r>
        <w:rPr>
          <w:rFonts w:hint="eastAsia"/>
        </w:rPr>
        <w:t>；</w:t>
      </w:r>
      <w:r>
        <w:rPr>
          <w:rFonts w:hint="eastAsia"/>
        </w:rPr>
        <w:t xml:space="preserve"> </w:t>
      </w:r>
    </w:p>
    <w:p w:rsidR="00581F15" w:rsidRDefault="00581F15" w:rsidP="00581F15">
      <w:r>
        <w:rPr>
          <w:rFonts w:hint="eastAsia"/>
        </w:rPr>
        <w:t>4</w:t>
      </w:r>
      <w:r w:rsidR="00807C07">
        <w:rPr>
          <w:rFonts w:hint="eastAsia"/>
        </w:rPr>
        <w:t>、</w:t>
      </w:r>
      <w:r>
        <w:rPr>
          <w:rFonts w:hint="eastAsia"/>
        </w:rPr>
        <w:t>解决研制项目中出现的技术问题，按公司产品研制工作进程完成本职工作；</w:t>
      </w:r>
      <w:r>
        <w:rPr>
          <w:rFonts w:hint="eastAsia"/>
        </w:rPr>
        <w:t xml:space="preserve"> </w:t>
      </w:r>
    </w:p>
    <w:p w:rsidR="00581F15" w:rsidRDefault="00581F15" w:rsidP="00581F15">
      <w:r>
        <w:rPr>
          <w:rFonts w:hint="eastAsia"/>
        </w:rPr>
        <w:t>5</w:t>
      </w:r>
      <w:r>
        <w:rPr>
          <w:rFonts w:hint="eastAsia"/>
        </w:rPr>
        <w:t>、完成相关项目、产品的技术文档，产品技术支持工作。</w:t>
      </w:r>
    </w:p>
    <w:p w:rsidR="00025869" w:rsidRPr="00581F15" w:rsidRDefault="00025869" w:rsidP="00025869">
      <w:pPr>
        <w:widowControl/>
        <w:jc w:val="left"/>
        <w:rPr>
          <w:rFonts w:ascii="宋体" w:eastAsia="宋体" w:hAnsi="宋体" w:cs="宋体"/>
          <w:color w:val="000000"/>
          <w:kern w:val="0"/>
          <w:szCs w:val="21"/>
        </w:rPr>
      </w:pPr>
    </w:p>
    <w:p w:rsidR="00D8757D" w:rsidRPr="00F32FDA" w:rsidRDefault="00F32FDA" w:rsidP="00F32FDA">
      <w:pPr>
        <w:rPr>
          <w:rFonts w:ascii="宋体" w:eastAsia="宋体" w:hAnsi="宋体" w:cs="宋体"/>
          <w:b/>
          <w:color w:val="000000"/>
          <w:szCs w:val="21"/>
          <w:shd w:val="clear" w:color="auto" w:fill="FFFFFF"/>
        </w:rPr>
      </w:pPr>
      <w:r w:rsidRPr="00F32FDA">
        <w:rPr>
          <w:rFonts w:ascii="宋体" w:eastAsia="宋体" w:hAnsi="宋体" w:cs="宋体" w:hint="eastAsia"/>
          <w:b/>
          <w:color w:val="000000"/>
          <w:szCs w:val="21"/>
          <w:shd w:val="clear" w:color="auto" w:fill="FFFFFF"/>
        </w:rPr>
        <w:t>待遇：</w:t>
      </w:r>
    </w:p>
    <w:p w:rsidR="00F33B20" w:rsidRDefault="00F32FDA" w:rsidP="00025869">
      <w:pPr>
        <w:widowControl/>
        <w:jc w:val="left"/>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公司提供实习津贴2000-</w:t>
      </w:r>
      <w:r>
        <w:rPr>
          <w:rFonts w:ascii="宋体" w:eastAsia="宋体" w:hAnsi="宋体" w:cs="宋体"/>
          <w:color w:val="000000"/>
          <w:szCs w:val="21"/>
          <w:shd w:val="clear" w:color="auto" w:fill="FFFFFF"/>
        </w:rPr>
        <w:t>3000</w:t>
      </w:r>
      <w:r>
        <w:rPr>
          <w:rFonts w:ascii="宋体" w:eastAsia="宋体" w:hAnsi="宋体" w:cs="宋体" w:hint="eastAsia"/>
          <w:color w:val="000000"/>
          <w:szCs w:val="21"/>
          <w:shd w:val="clear" w:color="auto" w:fill="FFFFFF"/>
        </w:rPr>
        <w:t>/月</w:t>
      </w:r>
      <w:r w:rsidR="002A246B">
        <w:rPr>
          <w:rFonts w:ascii="宋体" w:eastAsia="宋体" w:hAnsi="宋体" w:cs="宋体" w:hint="eastAsia"/>
          <w:color w:val="000000"/>
          <w:szCs w:val="21"/>
          <w:shd w:val="clear" w:color="auto" w:fill="FFFFFF"/>
        </w:rPr>
        <w:t>、交通补贴、</w:t>
      </w:r>
      <w:r>
        <w:rPr>
          <w:rFonts w:ascii="宋体" w:eastAsia="宋体" w:hAnsi="宋体" w:cs="宋体" w:hint="eastAsia"/>
          <w:color w:val="000000"/>
          <w:szCs w:val="21"/>
          <w:shd w:val="clear" w:color="auto" w:fill="FFFFFF"/>
        </w:rPr>
        <w:t>餐饮补贴，具体情况面谈。</w:t>
      </w:r>
    </w:p>
    <w:p w:rsidR="00F33B20" w:rsidRDefault="00F33B20" w:rsidP="00025869">
      <w:pPr>
        <w:widowControl/>
        <w:jc w:val="left"/>
        <w:rPr>
          <w:rFonts w:ascii="宋体" w:eastAsia="宋体" w:hAnsi="宋体" w:cs="宋体"/>
          <w:color w:val="000000"/>
          <w:szCs w:val="21"/>
          <w:shd w:val="clear" w:color="auto" w:fill="FFFFFF"/>
        </w:rPr>
      </w:pPr>
    </w:p>
    <w:p w:rsidR="00F32FDA" w:rsidRDefault="00F33B20" w:rsidP="00025869">
      <w:pPr>
        <w:widowControl/>
        <w:jc w:val="left"/>
        <w:rPr>
          <w:rFonts w:ascii="宋体" w:eastAsia="宋体" w:hAnsi="宋体" w:cs="宋体"/>
          <w:color w:val="000000"/>
          <w:kern w:val="0"/>
          <w:szCs w:val="21"/>
        </w:rPr>
      </w:pPr>
      <w:r>
        <w:rPr>
          <w:rFonts w:ascii="宋体" w:eastAsia="宋体" w:hAnsi="宋体" w:cs="宋体" w:hint="eastAsia"/>
          <w:color w:val="000000"/>
          <w:szCs w:val="21"/>
          <w:shd w:val="clear" w:color="auto" w:fill="FFFFFF"/>
        </w:rPr>
        <w:t>中英文简历投递至邮箱：hr@terabits.cn</w:t>
      </w:r>
    </w:p>
    <w:p w:rsidR="00025869" w:rsidRPr="00807C07" w:rsidRDefault="00D8757D" w:rsidP="00025869">
      <w:pPr>
        <w:widowControl/>
        <w:jc w:val="left"/>
        <w:rPr>
          <w:rFonts w:ascii="宋体" w:eastAsia="宋体" w:hAnsi="宋体" w:cs="宋体"/>
          <w:color w:val="000000"/>
          <w:kern w:val="0"/>
          <w:szCs w:val="21"/>
        </w:rPr>
      </w:pPr>
      <w:r w:rsidRPr="00807C07">
        <w:rPr>
          <w:rFonts w:ascii="宋体" w:eastAsia="宋体" w:hAnsi="宋体" w:cs="宋体" w:hint="eastAsia"/>
          <w:color w:val="000000"/>
          <w:kern w:val="0"/>
          <w:szCs w:val="21"/>
        </w:rPr>
        <w:t>联系人：</w:t>
      </w:r>
      <w:r w:rsidR="00581F15" w:rsidRPr="00807C07">
        <w:rPr>
          <w:rFonts w:ascii="宋体" w:eastAsia="宋体" w:hAnsi="宋体" w:cs="宋体" w:hint="eastAsia"/>
          <w:color w:val="000000"/>
          <w:kern w:val="0"/>
          <w:szCs w:val="21"/>
        </w:rPr>
        <w:t>孙鑫</w:t>
      </w:r>
    </w:p>
    <w:p w:rsidR="00581F15" w:rsidRPr="00025869" w:rsidRDefault="00581F15" w:rsidP="00025869">
      <w:pPr>
        <w:widowControl/>
        <w:jc w:val="left"/>
        <w:rPr>
          <w:rFonts w:ascii="宋体" w:eastAsia="宋体" w:hAnsi="宋体" w:cs="宋体"/>
          <w:color w:val="000000"/>
          <w:kern w:val="0"/>
          <w:szCs w:val="21"/>
        </w:rPr>
      </w:pPr>
      <w:r w:rsidRPr="00807C07">
        <w:rPr>
          <w:rFonts w:ascii="宋体" w:eastAsia="宋体" w:hAnsi="宋体" w:cs="宋体" w:hint="eastAsia"/>
          <w:color w:val="000000"/>
          <w:kern w:val="0"/>
          <w:szCs w:val="21"/>
        </w:rPr>
        <w:t>人力资源部</w:t>
      </w:r>
    </w:p>
    <w:p w:rsidR="00025869" w:rsidRDefault="00025869" w:rsidP="00025869">
      <w:pPr>
        <w:widowControl/>
        <w:jc w:val="left"/>
        <w:rPr>
          <w:rFonts w:ascii="宋体" w:eastAsia="宋体" w:hAnsi="宋体" w:cs="宋体"/>
          <w:color w:val="000000"/>
          <w:kern w:val="0"/>
          <w:szCs w:val="21"/>
        </w:rPr>
      </w:pPr>
      <w:r w:rsidRPr="00025869">
        <w:rPr>
          <w:rFonts w:ascii="宋体" w:eastAsia="宋体" w:hAnsi="宋体" w:cs="宋体" w:hint="eastAsia"/>
          <w:color w:val="000000"/>
          <w:kern w:val="0"/>
          <w:szCs w:val="21"/>
        </w:rPr>
        <w:t>杭州</w:t>
      </w:r>
      <w:r w:rsidR="00581F15">
        <w:rPr>
          <w:rFonts w:ascii="宋体" w:eastAsia="宋体" w:hAnsi="宋体" w:cs="宋体" w:hint="eastAsia"/>
          <w:color w:val="000000"/>
          <w:kern w:val="0"/>
          <w:szCs w:val="21"/>
        </w:rPr>
        <w:t>钛比科技有限公司</w:t>
      </w:r>
    </w:p>
    <w:p w:rsidR="00581F15" w:rsidRDefault="00581F15" w:rsidP="00025869">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电话：</w:t>
      </w:r>
      <w:r w:rsidR="00807C07">
        <w:rPr>
          <w:rFonts w:ascii="宋体" w:eastAsia="宋体" w:hAnsi="宋体" w:cs="宋体" w:hint="eastAsia"/>
          <w:color w:val="000000"/>
          <w:kern w:val="0"/>
          <w:szCs w:val="21"/>
        </w:rPr>
        <w:t>18658810013</w:t>
      </w:r>
    </w:p>
    <w:p w:rsidR="00581F15" w:rsidRDefault="00581F15" w:rsidP="00025869">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邮件：</w:t>
      </w:r>
      <w:r w:rsidR="00807C07">
        <w:rPr>
          <w:rFonts w:ascii="宋体" w:eastAsia="宋体" w:hAnsi="宋体" w:cs="宋体" w:hint="eastAsia"/>
          <w:color w:val="000000"/>
          <w:kern w:val="0"/>
          <w:szCs w:val="21"/>
        </w:rPr>
        <w:t>hr@terabits.cn</w:t>
      </w:r>
    </w:p>
    <w:p w:rsidR="00581F15" w:rsidRPr="00025869" w:rsidRDefault="00581F15" w:rsidP="00025869">
      <w:pPr>
        <w:widowControl/>
        <w:jc w:val="left"/>
        <w:rPr>
          <w:rFonts w:ascii="宋体" w:eastAsia="宋体" w:hAnsi="宋体" w:cs="宋体"/>
          <w:color w:val="000000"/>
          <w:kern w:val="0"/>
          <w:szCs w:val="21"/>
        </w:rPr>
      </w:pPr>
    </w:p>
    <w:p w:rsidR="00811719" w:rsidRDefault="00811719" w:rsidP="00025869"/>
    <w:sectPr w:rsidR="008117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9A9" w:rsidRDefault="00AE39A9" w:rsidP="00581F15">
      <w:r>
        <w:separator/>
      </w:r>
    </w:p>
  </w:endnote>
  <w:endnote w:type="continuationSeparator" w:id="0">
    <w:p w:rsidR="00AE39A9" w:rsidRDefault="00AE39A9" w:rsidP="0058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9A9" w:rsidRDefault="00AE39A9" w:rsidP="00581F15">
      <w:r>
        <w:separator/>
      </w:r>
    </w:p>
  </w:footnote>
  <w:footnote w:type="continuationSeparator" w:id="0">
    <w:p w:rsidR="00AE39A9" w:rsidRDefault="00AE39A9" w:rsidP="00581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869"/>
    <w:rsid w:val="00025869"/>
    <w:rsid w:val="002640FF"/>
    <w:rsid w:val="002A246B"/>
    <w:rsid w:val="0055608E"/>
    <w:rsid w:val="00581F15"/>
    <w:rsid w:val="00807C07"/>
    <w:rsid w:val="00811719"/>
    <w:rsid w:val="009A1B67"/>
    <w:rsid w:val="00AE39A9"/>
    <w:rsid w:val="00B26868"/>
    <w:rsid w:val="00B41E40"/>
    <w:rsid w:val="00C432CD"/>
    <w:rsid w:val="00D8757D"/>
    <w:rsid w:val="00E73425"/>
    <w:rsid w:val="00EB6D59"/>
    <w:rsid w:val="00F32FDA"/>
    <w:rsid w:val="00F33B20"/>
    <w:rsid w:val="00F70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5869"/>
    <w:rPr>
      <w:strike w:val="0"/>
      <w:dstrike w:val="0"/>
      <w:color w:val="3894C1"/>
      <w:u w:val="none"/>
      <w:effect w:val="none"/>
    </w:rPr>
  </w:style>
  <w:style w:type="character" w:customStyle="1" w:styleId="highlight1">
    <w:name w:val="highlight1"/>
    <w:basedOn w:val="a0"/>
    <w:rsid w:val="00025869"/>
    <w:rPr>
      <w:color w:val="FF0000"/>
    </w:rPr>
  </w:style>
  <w:style w:type="paragraph" w:styleId="a4">
    <w:name w:val="Normal (Web)"/>
    <w:basedOn w:val="a"/>
    <w:uiPriority w:val="99"/>
    <w:semiHidden/>
    <w:unhideWhenUsed/>
    <w:rsid w:val="00025869"/>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581F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81F15"/>
    <w:rPr>
      <w:sz w:val="18"/>
      <w:szCs w:val="18"/>
    </w:rPr>
  </w:style>
  <w:style w:type="paragraph" w:styleId="a6">
    <w:name w:val="footer"/>
    <w:basedOn w:val="a"/>
    <w:link w:val="Char0"/>
    <w:uiPriority w:val="99"/>
    <w:unhideWhenUsed/>
    <w:rsid w:val="00581F15"/>
    <w:pPr>
      <w:tabs>
        <w:tab w:val="center" w:pos="4153"/>
        <w:tab w:val="right" w:pos="8306"/>
      </w:tabs>
      <w:snapToGrid w:val="0"/>
      <w:jc w:val="left"/>
    </w:pPr>
    <w:rPr>
      <w:sz w:val="18"/>
      <w:szCs w:val="18"/>
    </w:rPr>
  </w:style>
  <w:style w:type="character" w:customStyle="1" w:styleId="Char0">
    <w:name w:val="页脚 Char"/>
    <w:basedOn w:val="a0"/>
    <w:link w:val="a6"/>
    <w:uiPriority w:val="99"/>
    <w:rsid w:val="00581F1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5869"/>
    <w:rPr>
      <w:strike w:val="0"/>
      <w:dstrike w:val="0"/>
      <w:color w:val="3894C1"/>
      <w:u w:val="none"/>
      <w:effect w:val="none"/>
    </w:rPr>
  </w:style>
  <w:style w:type="character" w:customStyle="1" w:styleId="highlight1">
    <w:name w:val="highlight1"/>
    <w:basedOn w:val="a0"/>
    <w:rsid w:val="00025869"/>
    <w:rPr>
      <w:color w:val="FF0000"/>
    </w:rPr>
  </w:style>
  <w:style w:type="paragraph" w:styleId="a4">
    <w:name w:val="Normal (Web)"/>
    <w:basedOn w:val="a"/>
    <w:uiPriority w:val="99"/>
    <w:semiHidden/>
    <w:unhideWhenUsed/>
    <w:rsid w:val="00025869"/>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581F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81F15"/>
    <w:rPr>
      <w:sz w:val="18"/>
      <w:szCs w:val="18"/>
    </w:rPr>
  </w:style>
  <w:style w:type="paragraph" w:styleId="a6">
    <w:name w:val="footer"/>
    <w:basedOn w:val="a"/>
    <w:link w:val="Char0"/>
    <w:uiPriority w:val="99"/>
    <w:unhideWhenUsed/>
    <w:rsid w:val="00581F15"/>
    <w:pPr>
      <w:tabs>
        <w:tab w:val="center" w:pos="4153"/>
        <w:tab w:val="right" w:pos="8306"/>
      </w:tabs>
      <w:snapToGrid w:val="0"/>
      <w:jc w:val="left"/>
    </w:pPr>
    <w:rPr>
      <w:sz w:val="18"/>
      <w:szCs w:val="18"/>
    </w:rPr>
  </w:style>
  <w:style w:type="character" w:customStyle="1" w:styleId="Char0">
    <w:name w:val="页脚 Char"/>
    <w:basedOn w:val="a0"/>
    <w:link w:val="a6"/>
    <w:uiPriority w:val="99"/>
    <w:rsid w:val="00581F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83342">
      <w:blockQuote w:val="1"/>
      <w:marLeft w:val="120"/>
      <w:marRight w:val="720"/>
      <w:marTop w:val="0"/>
      <w:marBottom w:val="0"/>
      <w:divBdr>
        <w:top w:val="none" w:sz="0" w:space="0" w:color="auto"/>
        <w:left w:val="none" w:sz="0" w:space="0" w:color="auto"/>
        <w:bottom w:val="none" w:sz="0" w:space="0" w:color="auto"/>
        <w:right w:val="none" w:sz="0" w:space="0" w:color="auto"/>
      </w:divBdr>
      <w:divsChild>
        <w:div w:id="249975490">
          <w:marLeft w:val="0"/>
          <w:marRight w:val="0"/>
          <w:marTop w:val="0"/>
          <w:marBottom w:val="0"/>
          <w:divBdr>
            <w:top w:val="none" w:sz="0" w:space="0" w:color="auto"/>
            <w:left w:val="none" w:sz="0" w:space="0" w:color="auto"/>
            <w:bottom w:val="none" w:sz="0" w:space="0" w:color="auto"/>
            <w:right w:val="none" w:sz="0" w:space="0" w:color="auto"/>
          </w:divBdr>
          <w:divsChild>
            <w:div w:id="1403721486">
              <w:marLeft w:val="0"/>
              <w:marRight w:val="0"/>
              <w:marTop w:val="0"/>
              <w:marBottom w:val="0"/>
              <w:divBdr>
                <w:top w:val="none" w:sz="0" w:space="0" w:color="auto"/>
                <w:left w:val="none" w:sz="0" w:space="0" w:color="auto"/>
                <w:bottom w:val="none" w:sz="0" w:space="0" w:color="auto"/>
                <w:right w:val="none" w:sz="0" w:space="0" w:color="auto"/>
              </w:divBdr>
              <w:divsChild>
                <w:div w:id="309212666">
                  <w:marLeft w:val="0"/>
                  <w:marRight w:val="0"/>
                  <w:marTop w:val="0"/>
                  <w:marBottom w:val="0"/>
                  <w:divBdr>
                    <w:top w:val="none" w:sz="0" w:space="0" w:color="auto"/>
                    <w:left w:val="none" w:sz="0" w:space="0" w:color="auto"/>
                    <w:bottom w:val="none" w:sz="0" w:space="0" w:color="auto"/>
                    <w:right w:val="none" w:sz="0" w:space="0" w:color="auto"/>
                  </w:divBdr>
                  <w:divsChild>
                    <w:div w:id="1536043471">
                      <w:marLeft w:val="0"/>
                      <w:marRight w:val="0"/>
                      <w:marTop w:val="0"/>
                      <w:marBottom w:val="0"/>
                      <w:divBdr>
                        <w:top w:val="none" w:sz="0" w:space="0" w:color="auto"/>
                        <w:left w:val="none" w:sz="0" w:space="0" w:color="auto"/>
                        <w:bottom w:val="none" w:sz="0" w:space="0" w:color="auto"/>
                        <w:right w:val="none" w:sz="0" w:space="0" w:color="auto"/>
                      </w:divBdr>
                    </w:div>
                    <w:div w:id="1838882275">
                      <w:marLeft w:val="0"/>
                      <w:marRight w:val="0"/>
                      <w:marTop w:val="0"/>
                      <w:marBottom w:val="0"/>
                      <w:divBdr>
                        <w:top w:val="none" w:sz="0" w:space="0" w:color="auto"/>
                        <w:left w:val="none" w:sz="0" w:space="0" w:color="auto"/>
                        <w:bottom w:val="none" w:sz="0" w:space="0" w:color="auto"/>
                        <w:right w:val="none" w:sz="0" w:space="0" w:color="auto"/>
                      </w:divBdr>
                    </w:div>
                  </w:divsChild>
                </w:div>
                <w:div w:id="1195457136">
                  <w:marLeft w:val="0"/>
                  <w:marRight w:val="0"/>
                  <w:marTop w:val="0"/>
                  <w:marBottom w:val="0"/>
                  <w:divBdr>
                    <w:top w:val="none" w:sz="0" w:space="0" w:color="auto"/>
                    <w:left w:val="none" w:sz="0" w:space="0" w:color="auto"/>
                    <w:bottom w:val="none" w:sz="0" w:space="0" w:color="auto"/>
                    <w:right w:val="none" w:sz="0" w:space="0" w:color="auto"/>
                  </w:divBdr>
                </w:div>
                <w:div w:id="1781143185">
                  <w:marLeft w:val="0"/>
                  <w:marRight w:val="0"/>
                  <w:marTop w:val="0"/>
                  <w:marBottom w:val="0"/>
                  <w:divBdr>
                    <w:top w:val="none" w:sz="0" w:space="0" w:color="auto"/>
                    <w:left w:val="none" w:sz="0" w:space="0" w:color="auto"/>
                    <w:bottom w:val="none" w:sz="0" w:space="0" w:color="auto"/>
                    <w:right w:val="none" w:sz="0" w:space="0" w:color="auto"/>
                  </w:divBdr>
                </w:div>
                <w:div w:id="552274663">
                  <w:marLeft w:val="0"/>
                  <w:marRight w:val="0"/>
                  <w:marTop w:val="0"/>
                  <w:marBottom w:val="0"/>
                  <w:divBdr>
                    <w:top w:val="none" w:sz="0" w:space="0" w:color="auto"/>
                    <w:left w:val="none" w:sz="0" w:space="0" w:color="auto"/>
                    <w:bottom w:val="none" w:sz="0" w:space="0" w:color="auto"/>
                    <w:right w:val="none" w:sz="0" w:space="0" w:color="auto"/>
                  </w:divBdr>
                  <w:divsChild>
                    <w:div w:id="911701721">
                      <w:marLeft w:val="150"/>
                      <w:marRight w:val="150"/>
                      <w:marTop w:val="150"/>
                      <w:marBottom w:val="150"/>
                      <w:divBdr>
                        <w:top w:val="none" w:sz="0" w:space="0" w:color="auto"/>
                        <w:left w:val="none" w:sz="0" w:space="0" w:color="auto"/>
                        <w:bottom w:val="none" w:sz="0" w:space="0" w:color="auto"/>
                        <w:right w:val="none" w:sz="0" w:space="0" w:color="auto"/>
                      </w:divBdr>
                      <w:divsChild>
                        <w:div w:id="1022317996">
                          <w:marLeft w:val="0"/>
                          <w:marRight w:val="0"/>
                          <w:marTop w:val="0"/>
                          <w:marBottom w:val="0"/>
                          <w:divBdr>
                            <w:top w:val="none" w:sz="0" w:space="0" w:color="auto"/>
                            <w:left w:val="none" w:sz="0" w:space="0" w:color="auto"/>
                            <w:bottom w:val="none" w:sz="0" w:space="0" w:color="auto"/>
                            <w:right w:val="none" w:sz="0" w:space="0" w:color="auto"/>
                          </w:divBdr>
                        </w:div>
                        <w:div w:id="10872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wyh</dc:creator>
  <cp:lastModifiedBy>微软用户</cp:lastModifiedBy>
  <cp:revision>8</cp:revision>
  <dcterms:created xsi:type="dcterms:W3CDTF">2017-05-06T14:19:00Z</dcterms:created>
  <dcterms:modified xsi:type="dcterms:W3CDTF">2017-05-08T09:17:00Z</dcterms:modified>
</cp:coreProperties>
</file>