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D33A2">
      <w:pPr>
        <w:wordWrap w:val="0"/>
        <w:ind w:left="-210" w:leftChars="-100" w:firstLine="271" w:firstLineChars="75"/>
        <w:jc w:val="center"/>
        <w:rPr>
          <w:rFonts w:eastAsia="黑体"/>
          <w:b/>
          <w:bCs/>
          <w:sz w:val="36"/>
          <w:szCs w:val="36"/>
        </w:rPr>
      </w:pPr>
      <w:bookmarkStart w:id="0" w:name="_Hlk95821738"/>
      <w:r>
        <w:rPr>
          <w:rFonts w:hint="eastAsia" w:eastAsia="黑体"/>
          <w:b/>
          <w:bCs/>
          <w:sz w:val="36"/>
          <w:szCs w:val="36"/>
          <w:u w:val="single"/>
        </w:rPr>
        <w:t>信</w:t>
      </w:r>
      <w:r>
        <w:rPr>
          <w:rFonts w:eastAsia="黑体"/>
          <w:b/>
          <w:bCs/>
          <w:sz w:val="36"/>
          <w:szCs w:val="36"/>
          <w:u w:val="single"/>
        </w:rPr>
        <w:t xml:space="preserve"> </w:t>
      </w:r>
      <w:r>
        <w:rPr>
          <w:rFonts w:hint="eastAsia" w:eastAsia="黑体"/>
          <w:b/>
          <w:bCs/>
          <w:sz w:val="36"/>
          <w:szCs w:val="36"/>
          <w:u w:val="single"/>
        </w:rPr>
        <w:t>电</w:t>
      </w:r>
      <w:r>
        <w:rPr>
          <w:rFonts w:eastAsia="黑体"/>
          <w:b/>
          <w:bCs/>
          <w:sz w:val="36"/>
          <w:szCs w:val="36"/>
          <w:u w:val="single"/>
        </w:rPr>
        <w:t xml:space="preserve"> </w:t>
      </w:r>
      <w:r>
        <w:rPr>
          <w:rFonts w:hint="eastAsia" w:eastAsia="黑体"/>
          <w:b/>
          <w:bCs/>
          <w:sz w:val="36"/>
          <w:szCs w:val="36"/>
          <w:u w:val="single"/>
        </w:rPr>
        <w:t>学</w:t>
      </w:r>
      <w:r>
        <w:rPr>
          <w:rFonts w:eastAsia="黑体"/>
          <w:b/>
          <w:bCs/>
          <w:sz w:val="36"/>
          <w:szCs w:val="36"/>
          <w:u w:val="single"/>
        </w:rPr>
        <w:t xml:space="preserve"> </w:t>
      </w:r>
      <w:r>
        <w:rPr>
          <w:rFonts w:hint="eastAsia" w:eastAsia="黑体"/>
          <w:b/>
          <w:bCs/>
          <w:sz w:val="36"/>
          <w:szCs w:val="36"/>
          <w:u w:val="single"/>
        </w:rPr>
        <w:t>院</w:t>
      </w:r>
      <w:r>
        <w:rPr>
          <w:rFonts w:eastAsia="黑体"/>
          <w:b/>
          <w:bCs/>
          <w:sz w:val="36"/>
          <w:szCs w:val="36"/>
          <w:u w:val="single"/>
        </w:rPr>
        <w:t xml:space="preserve"> </w:t>
      </w:r>
      <w:r>
        <w:rPr>
          <w:rFonts w:hint="eastAsia" w:eastAsia="黑体"/>
          <w:b/>
          <w:bCs/>
          <w:sz w:val="36"/>
          <w:szCs w:val="36"/>
          <w:u w:val="single"/>
        </w:rPr>
        <w:t>研 究 生 报</w:t>
      </w:r>
      <w:r>
        <w:rPr>
          <w:rFonts w:eastAsia="黑体"/>
          <w:b/>
          <w:bCs/>
          <w:sz w:val="36"/>
          <w:szCs w:val="36"/>
          <w:u w:val="single"/>
        </w:rPr>
        <w:t xml:space="preserve"> </w:t>
      </w:r>
      <w:r>
        <w:rPr>
          <w:rFonts w:hint="eastAsia" w:eastAsia="黑体"/>
          <w:b/>
          <w:bCs/>
          <w:sz w:val="36"/>
          <w:szCs w:val="36"/>
          <w:u w:val="single"/>
        </w:rPr>
        <w:t>销</w:t>
      </w:r>
      <w:r>
        <w:rPr>
          <w:rFonts w:eastAsia="黑体"/>
          <w:b/>
          <w:bCs/>
          <w:sz w:val="36"/>
          <w:szCs w:val="36"/>
          <w:u w:val="single"/>
        </w:rPr>
        <w:t xml:space="preserve"> </w:t>
      </w:r>
      <w:r>
        <w:rPr>
          <w:rFonts w:hint="eastAsia" w:eastAsia="黑体"/>
          <w:b/>
          <w:bCs/>
          <w:sz w:val="36"/>
          <w:szCs w:val="36"/>
          <w:u w:val="single"/>
        </w:rPr>
        <w:t>汇</w:t>
      </w:r>
      <w:r>
        <w:rPr>
          <w:rFonts w:eastAsia="黑体"/>
          <w:b/>
          <w:bCs/>
          <w:sz w:val="36"/>
          <w:szCs w:val="36"/>
          <w:u w:val="single"/>
        </w:rPr>
        <w:t xml:space="preserve"> </w:t>
      </w:r>
      <w:r>
        <w:rPr>
          <w:rFonts w:hint="eastAsia" w:eastAsia="黑体"/>
          <w:b/>
          <w:bCs/>
          <w:sz w:val="36"/>
          <w:szCs w:val="36"/>
          <w:u w:val="single"/>
        </w:rPr>
        <w:t>总</w:t>
      </w:r>
      <w:r>
        <w:rPr>
          <w:rFonts w:eastAsia="黑体"/>
          <w:b/>
          <w:bCs/>
          <w:sz w:val="36"/>
          <w:szCs w:val="36"/>
          <w:u w:val="single"/>
        </w:rPr>
        <w:t xml:space="preserve"> </w:t>
      </w:r>
      <w:r>
        <w:rPr>
          <w:rFonts w:hint="eastAsia" w:eastAsia="黑体"/>
          <w:b/>
          <w:bCs/>
          <w:sz w:val="36"/>
          <w:szCs w:val="36"/>
          <w:u w:val="single"/>
        </w:rPr>
        <w:t>单</w:t>
      </w:r>
      <w:r>
        <w:rPr>
          <w:rFonts w:eastAsia="黑体"/>
          <w:b/>
          <w:bCs/>
          <w:sz w:val="36"/>
          <w:szCs w:val="36"/>
        </w:rPr>
        <w:t xml:space="preserve"> </w:t>
      </w:r>
    </w:p>
    <w:p w14:paraId="49EE38A6">
      <w:pPr>
        <w:rPr>
          <w:rFonts w:eastAsia="黑体"/>
          <w:b/>
          <w:bCs/>
          <w:sz w:val="28"/>
        </w:rPr>
      </w:pPr>
    </w:p>
    <w:p w14:paraId="0A83A391">
      <w:pPr>
        <w:rPr>
          <w:rFonts w:eastAsia="黑体"/>
          <w:b/>
          <w:bCs/>
        </w:rPr>
      </w:pPr>
      <w:r>
        <w:rPr>
          <w:rFonts w:hint="eastAsia" w:eastAsia="黑体"/>
          <w:b/>
          <w:bCs/>
        </w:rPr>
        <w:t>填写要求：</w:t>
      </w:r>
    </w:p>
    <w:p w14:paraId="7726A765">
      <w:pPr>
        <w:rPr>
          <w:rFonts w:eastAsia="黑体"/>
          <w:bCs/>
        </w:rPr>
      </w:pPr>
      <w:r>
        <w:rPr>
          <w:rFonts w:hint="eastAsia" w:eastAsia="黑体"/>
          <w:bCs/>
        </w:rPr>
        <w:t>1、按规定项目准确填写（没列出的项目可自行增加）；</w:t>
      </w:r>
    </w:p>
    <w:p w14:paraId="20F0D6F6">
      <w:pPr>
        <w:rPr>
          <w:rFonts w:eastAsia="黑体"/>
          <w:bCs/>
        </w:rPr>
      </w:pPr>
      <w:r>
        <w:rPr>
          <w:rFonts w:hint="eastAsia" w:eastAsia="黑体"/>
          <w:bCs/>
        </w:rPr>
        <w:t>2、每张发票背面需要两个人签名（不能用铅笔，其中一人为活动负责人，一人为复核人）。</w:t>
      </w:r>
    </w:p>
    <w:p w14:paraId="52736C37">
      <w:pPr>
        <w:rPr>
          <w:rFonts w:eastAsia="黑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14:textFill>
            <w14:solidFill>
              <w14:schemeClr w14:val="tx1"/>
            </w14:solidFill>
          </w14:textFill>
        </w:rPr>
        <w:t>3、党建中心、团建中心、德育中心、研博会应指派专门一名同学负责本部门的报销事宜，对本部门的报销单进行复核、编号并签署相关意见。原则上上述三部门不接受个人提交报销单，须经部门复核、汇总当月报销单后统一提交。</w:t>
      </w:r>
    </w:p>
    <w:p w14:paraId="310B5372">
      <w:pPr>
        <w:rPr>
          <w:rFonts w:eastAsia="黑体"/>
          <w:b/>
          <w:bCs/>
        </w:rPr>
      </w:pPr>
    </w:p>
    <w:p w14:paraId="1A8D119C">
      <w:pPr>
        <w:tabs>
          <w:tab w:val="left" w:pos="945"/>
        </w:tabs>
        <w:spacing w:after="156" w:afterLines="50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一、基本信息(必填</w:t>
      </w:r>
      <w:r>
        <w:rPr>
          <w:rFonts w:eastAsia="黑体"/>
          <w:b/>
          <w:bCs/>
          <w:sz w:val="24"/>
        </w:rPr>
        <w:t>)</w:t>
      </w:r>
      <w:r>
        <w:rPr>
          <w:rFonts w:hint="eastAsia" w:eastAsia="黑体"/>
          <w:b/>
          <w:bCs/>
          <w:sz w:val="24"/>
        </w:rPr>
        <w:t>：</w:t>
      </w:r>
      <w:r>
        <w:rPr>
          <w:rFonts w:eastAsia="黑体"/>
          <w:b/>
          <w:bCs/>
          <w:sz w:val="24"/>
        </w:rPr>
        <w:t xml:space="preserve"> </w:t>
      </w:r>
    </w:p>
    <w:tbl>
      <w:tblPr>
        <w:tblStyle w:val="6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1"/>
        <w:gridCol w:w="347"/>
        <w:gridCol w:w="503"/>
        <w:gridCol w:w="1100"/>
        <w:gridCol w:w="1452"/>
        <w:gridCol w:w="1114"/>
        <w:gridCol w:w="2004"/>
      </w:tblGrid>
      <w:tr w14:paraId="26BB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8" w:space="0"/>
            </w:tcBorders>
          </w:tcPr>
          <w:p w14:paraId="30E9554E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>
              <w:rPr>
                <w:rFonts w:hint="eastAsia" w:ascii="宋体" w:hAnsi="宋体"/>
                <w:b/>
                <w:position w:val="-30"/>
              </w:rPr>
              <w:t>摘要</w:t>
            </w:r>
          </w:p>
        </w:tc>
        <w:tc>
          <w:tcPr>
            <w:tcW w:w="4253" w:type="dxa"/>
            <w:gridSpan w:val="5"/>
            <w:tcBorders>
              <w:top w:val="single" w:color="auto" w:sz="18" w:space="0"/>
              <w:left w:val="single" w:color="auto" w:sz="8" w:space="0"/>
              <w:bottom w:val="nil"/>
              <w:right w:val="single" w:color="auto" w:sz="18" w:space="0"/>
            </w:tcBorders>
          </w:tcPr>
          <w:p w14:paraId="027A5DB1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111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</w:tcPr>
          <w:p w14:paraId="2B69064D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>
              <w:rPr>
                <w:rFonts w:hint="eastAsia" w:ascii="宋体" w:hAnsi="宋体"/>
                <w:b/>
                <w:position w:val="-30"/>
              </w:rPr>
              <w:t>票据张数</w:t>
            </w:r>
          </w:p>
        </w:tc>
        <w:tc>
          <w:tcPr>
            <w:tcW w:w="2004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</w:tcPr>
          <w:p w14:paraId="772377E3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</w:tr>
      <w:tr w14:paraId="5E55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8" w:space="0"/>
            </w:tcBorders>
          </w:tcPr>
          <w:p w14:paraId="75DFF363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>
              <w:rPr>
                <w:rFonts w:hint="eastAsia" w:ascii="宋体" w:hAnsi="宋体"/>
                <w:b/>
                <w:position w:val="-30"/>
              </w:rPr>
              <w:t>报销部门</w:t>
            </w:r>
          </w:p>
        </w:tc>
        <w:tc>
          <w:tcPr>
            <w:tcW w:w="1701" w:type="dxa"/>
            <w:gridSpan w:val="3"/>
            <w:tcBorders>
              <w:top w:val="single" w:color="auto" w:sz="18" w:space="0"/>
              <w:left w:val="single" w:color="auto" w:sz="8" w:space="0"/>
              <w:bottom w:val="nil"/>
              <w:right w:val="single" w:color="auto" w:sz="18" w:space="0"/>
            </w:tcBorders>
          </w:tcPr>
          <w:p w14:paraId="2B890AD0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hint="eastAsia" w:ascii="宋体" w:hAnsi="宋体"/>
                <w:position w:val="-30"/>
              </w:rPr>
              <w:t>如：党建中心</w:t>
            </w:r>
          </w:p>
        </w:tc>
        <w:tc>
          <w:tcPr>
            <w:tcW w:w="1100" w:type="dxa"/>
            <w:tcBorders>
              <w:top w:val="single" w:color="auto" w:sz="18" w:space="0"/>
              <w:left w:val="single" w:color="auto" w:sz="8" w:space="0"/>
              <w:bottom w:val="nil"/>
              <w:right w:val="single" w:color="auto" w:sz="18" w:space="0"/>
            </w:tcBorders>
          </w:tcPr>
          <w:p w14:paraId="43708C21">
            <w:pPr>
              <w:spacing w:line="264" w:lineRule="auto"/>
              <w:jc w:val="center"/>
              <w:rPr>
                <w:rFonts w:ascii="宋体" w:hAnsi="宋体"/>
                <w:b/>
                <w:bCs/>
                <w:position w:val="-30"/>
              </w:rPr>
            </w:pPr>
            <w:r>
              <w:rPr>
                <w:rFonts w:hint="eastAsia" w:ascii="宋体" w:hAnsi="宋体"/>
                <w:b/>
                <w:bCs/>
                <w:position w:val="-30"/>
              </w:rPr>
              <w:t>报销人</w:t>
            </w:r>
          </w:p>
        </w:tc>
        <w:tc>
          <w:tcPr>
            <w:tcW w:w="1452" w:type="dxa"/>
            <w:tcBorders>
              <w:top w:val="single" w:color="auto" w:sz="18" w:space="0"/>
              <w:left w:val="single" w:color="auto" w:sz="8" w:space="0"/>
              <w:bottom w:val="nil"/>
              <w:right w:val="single" w:color="auto" w:sz="18" w:space="0"/>
            </w:tcBorders>
          </w:tcPr>
          <w:p w14:paraId="4FBC9B2A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111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</w:tcPr>
          <w:p w14:paraId="1199778C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>
              <w:rPr>
                <w:rFonts w:hint="eastAsia" w:ascii="宋体" w:hAnsi="宋体"/>
                <w:b/>
                <w:position w:val="-30"/>
              </w:rPr>
              <w:t>联系方式</w:t>
            </w:r>
          </w:p>
        </w:tc>
        <w:tc>
          <w:tcPr>
            <w:tcW w:w="2004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</w:tcPr>
          <w:p w14:paraId="478BEECE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</w:tr>
      <w:tr w14:paraId="30AB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14:paraId="0531716B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>
              <w:rPr>
                <w:rFonts w:hint="eastAsia" w:ascii="宋体" w:hAnsi="宋体"/>
                <w:b/>
                <w:position w:val="-30"/>
              </w:rPr>
              <w:t>项         目</w:t>
            </w:r>
          </w:p>
        </w:tc>
        <w:tc>
          <w:tcPr>
            <w:tcW w:w="1950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14:paraId="54D8D915">
            <w:pPr>
              <w:spacing w:line="264" w:lineRule="auto"/>
              <w:ind w:left="-212" w:leftChars="-101"/>
              <w:jc w:val="center"/>
              <w:rPr>
                <w:rFonts w:ascii="宋体" w:hAnsi="宋体"/>
                <w:b/>
                <w:position w:val="-30"/>
              </w:rPr>
            </w:pPr>
            <w:r>
              <w:rPr>
                <w:rFonts w:hint="eastAsia" w:ascii="宋体" w:hAnsi="宋体"/>
                <w:b/>
                <w:position w:val="-30"/>
              </w:rPr>
              <w:t xml:space="preserve"> 金    额</w:t>
            </w:r>
          </w:p>
        </w:tc>
        <w:tc>
          <w:tcPr>
            <w:tcW w:w="2566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14:paraId="1E0CD1D9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>
              <w:rPr>
                <w:rFonts w:hint="eastAsia" w:ascii="宋体" w:hAnsi="宋体"/>
                <w:b/>
                <w:position w:val="-30"/>
              </w:rPr>
              <w:t>项        目</w:t>
            </w:r>
          </w:p>
        </w:tc>
        <w:tc>
          <w:tcPr>
            <w:tcW w:w="2004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14:paraId="6CDB35CA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>
              <w:rPr>
                <w:rFonts w:hint="eastAsia" w:ascii="宋体" w:hAnsi="宋体"/>
                <w:b/>
                <w:position w:val="-30"/>
              </w:rPr>
              <w:t>金</w:t>
            </w:r>
            <w:r>
              <w:rPr>
                <w:rFonts w:ascii="宋体" w:hAnsi="宋体"/>
                <w:b/>
                <w:position w:val="-30"/>
              </w:rPr>
              <w:t xml:space="preserve">       </w:t>
            </w:r>
            <w:r>
              <w:rPr>
                <w:rFonts w:hint="eastAsia" w:ascii="宋体" w:hAnsi="宋体"/>
                <w:b/>
                <w:position w:val="-30"/>
              </w:rPr>
              <w:t>额</w:t>
            </w:r>
          </w:p>
        </w:tc>
      </w:tr>
      <w:tr w14:paraId="04AE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7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14:paraId="3DE42AFF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hint="eastAsia" w:ascii="宋体" w:hAnsi="宋体"/>
                <w:position w:val="-30"/>
              </w:rPr>
              <w:t>杭州市内交通费</w:t>
            </w: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14:paraId="75525A7D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256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14:paraId="73667627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hint="eastAsia" w:ascii="宋体" w:hAnsi="宋体"/>
                <w:position w:val="-30"/>
              </w:rPr>
              <w:t>城市间交通费</w:t>
            </w:r>
          </w:p>
        </w:tc>
        <w:tc>
          <w:tcPr>
            <w:tcW w:w="2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14:paraId="3CCFA30A">
            <w:pPr>
              <w:spacing w:line="264" w:lineRule="auto"/>
              <w:rPr>
                <w:rFonts w:ascii="宋体" w:hAnsi="宋体"/>
                <w:position w:val="-30"/>
              </w:rPr>
            </w:pPr>
          </w:p>
        </w:tc>
      </w:tr>
      <w:tr w14:paraId="1120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7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14:paraId="377C088B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hint="eastAsia" w:ascii="宋体" w:hAnsi="宋体"/>
                <w:position w:val="-30"/>
              </w:rPr>
              <w:t>材料费</w:t>
            </w: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14:paraId="2C609909">
            <w:pPr>
              <w:spacing w:line="264" w:lineRule="auto"/>
              <w:ind w:left="-1" w:leftChars="-1" w:right="-113" w:rightChars="-54" w:hanging="1"/>
              <w:rPr>
                <w:rFonts w:ascii="宋体" w:hAnsi="宋体"/>
                <w:position w:val="-30"/>
              </w:rPr>
            </w:pPr>
          </w:p>
        </w:tc>
        <w:tc>
          <w:tcPr>
            <w:tcW w:w="256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14:paraId="10DBAE43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hint="eastAsia" w:ascii="宋体" w:hAnsi="宋体"/>
                <w:position w:val="-30"/>
              </w:rPr>
              <w:t>印刷费</w:t>
            </w:r>
          </w:p>
        </w:tc>
        <w:tc>
          <w:tcPr>
            <w:tcW w:w="2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14:paraId="56B8F876">
            <w:pPr>
              <w:spacing w:line="264" w:lineRule="auto"/>
              <w:rPr>
                <w:rFonts w:ascii="宋体" w:hAnsi="宋体"/>
                <w:position w:val="-30"/>
              </w:rPr>
            </w:pPr>
          </w:p>
        </w:tc>
      </w:tr>
      <w:tr w14:paraId="7098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7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14:paraId="2C09EE32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hint="eastAsia" w:ascii="宋体" w:hAnsi="宋体"/>
                <w:position w:val="-30"/>
              </w:rPr>
              <w:t>图书资料费</w:t>
            </w: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14:paraId="1403B342">
            <w:pPr>
              <w:spacing w:line="264" w:lineRule="auto"/>
              <w:ind w:left="-1" w:leftChars="-1" w:right="-113" w:rightChars="-54" w:hanging="1"/>
              <w:rPr>
                <w:rFonts w:ascii="宋体" w:hAnsi="宋体"/>
                <w:position w:val="-30"/>
              </w:rPr>
            </w:pPr>
          </w:p>
        </w:tc>
        <w:tc>
          <w:tcPr>
            <w:tcW w:w="256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14:paraId="6D009C34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2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14:paraId="4B755DB1">
            <w:pPr>
              <w:spacing w:line="264" w:lineRule="auto"/>
              <w:rPr>
                <w:rFonts w:ascii="宋体" w:hAnsi="宋体"/>
                <w:position w:val="-30"/>
              </w:rPr>
            </w:pPr>
          </w:p>
        </w:tc>
      </w:tr>
      <w:tr w14:paraId="04AB1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2127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14:paraId="19A58DC9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14:paraId="7F3D1A7A">
            <w:pPr>
              <w:spacing w:line="264" w:lineRule="auto"/>
              <w:ind w:leftChars="-51" w:hanging="107" w:hangingChars="51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256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14:paraId="662DBEF1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2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14:paraId="040310E0">
            <w:pPr>
              <w:spacing w:line="264" w:lineRule="auto"/>
              <w:rPr>
                <w:rFonts w:ascii="宋体" w:hAnsi="宋体"/>
                <w:position w:val="-30"/>
              </w:rPr>
            </w:pPr>
          </w:p>
        </w:tc>
      </w:tr>
      <w:tr w14:paraId="1493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2474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</w:tcPr>
          <w:p w14:paraId="325FDFF7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>
              <w:rPr>
                <w:rFonts w:hint="eastAsia" w:ascii="宋体" w:hAnsi="宋体"/>
                <w:b/>
                <w:position w:val="-30"/>
              </w:rPr>
              <w:t>合计人民币</w:t>
            </w:r>
          </w:p>
        </w:tc>
        <w:tc>
          <w:tcPr>
            <w:tcW w:w="6173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</w:tcPr>
          <w:p w14:paraId="231FC346">
            <w:pPr>
              <w:spacing w:line="264" w:lineRule="auto"/>
              <w:jc w:val="right"/>
              <w:rPr>
                <w:rFonts w:ascii="宋体" w:hAnsi="宋体"/>
                <w:position w:val="-30"/>
              </w:rPr>
            </w:pPr>
            <w:r>
              <w:rPr>
                <w:rFonts w:hint="eastAsia" w:ascii="宋体" w:hAnsi="宋体"/>
                <w:position w:val="-30"/>
              </w:rPr>
              <w:t xml:space="preserve">                                </w:t>
            </w:r>
            <w:r>
              <w:rPr>
                <w:rFonts w:ascii="宋体" w:hAnsi="宋体"/>
                <w:position w:val="-30"/>
              </w:rPr>
              <w:t xml:space="preserve">                </w:t>
            </w:r>
            <w:r>
              <w:rPr>
                <w:rFonts w:hint="eastAsia" w:ascii="宋体" w:hAnsi="宋体"/>
                <w:position w:val="-30"/>
              </w:rPr>
              <w:t xml:space="preserve"> X</w:t>
            </w:r>
            <w:r>
              <w:rPr>
                <w:rFonts w:ascii="宋体" w:hAnsi="宋体"/>
                <w:position w:val="-30"/>
              </w:rPr>
              <w:t>XXXXX</w:t>
            </w:r>
          </w:p>
        </w:tc>
      </w:tr>
    </w:tbl>
    <w:p w14:paraId="6C09EE41">
      <w:pPr>
        <w:tabs>
          <w:tab w:val="left" w:pos="945"/>
        </w:tabs>
        <w:rPr>
          <w:rFonts w:eastAsia="黑体"/>
          <w:b/>
          <w:bCs/>
          <w:sz w:val="24"/>
          <w:u w:val="single"/>
        </w:rPr>
      </w:pPr>
    </w:p>
    <w:p w14:paraId="54062F2B">
      <w:pPr>
        <w:tabs>
          <w:tab w:val="left" w:pos="945"/>
        </w:tabs>
        <w:spacing w:after="156" w:afterLines="50"/>
        <w:rPr>
          <w:rFonts w:eastAsia="黑体"/>
          <w:b/>
          <w:bCs/>
          <w:sz w:val="24"/>
        </w:rPr>
      </w:pPr>
      <w:bookmarkStart w:id="1" w:name="_Hlk92273377"/>
      <w:bookmarkStart w:id="2" w:name="_Hlk92273500"/>
      <w:r>
        <w:rPr>
          <w:rFonts w:hint="eastAsia" w:ascii="黑体" w:hAnsi="黑体" w:eastAsia="黑体"/>
          <w:b/>
          <w:bCs/>
          <w:sz w:val="24"/>
        </w:rPr>
        <w:t>二、转卡信息</w:t>
      </w:r>
      <w:r>
        <w:rPr>
          <w:rFonts w:ascii="黑体" w:hAnsi="黑体" w:eastAsia="黑体"/>
          <w:bCs/>
        </w:rPr>
        <w:t xml:space="preserve"> </w:t>
      </w:r>
      <w:r>
        <w:rPr>
          <w:rFonts w:hint="eastAsia" w:ascii="黑体" w:hAnsi="黑体" w:eastAsia="黑体"/>
          <w:bCs/>
        </w:rPr>
        <w:t>（</w:t>
      </w:r>
      <w:r>
        <w:rPr>
          <w:rFonts w:hint="eastAsia" w:asciiTheme="minorEastAsia" w:hAnsiTheme="minorEastAsia"/>
          <w:bCs/>
        </w:rPr>
        <w:t>转入多人可加行</w:t>
      </w:r>
      <w:bookmarkEnd w:id="1"/>
      <w:r>
        <w:rPr>
          <w:rFonts w:hint="eastAsia" w:asciiTheme="minorEastAsia" w:hAnsiTheme="minorEastAsia"/>
          <w:bCs/>
        </w:rPr>
        <w:t>，开户行须为中农建工四大行之一）</w:t>
      </w:r>
    </w:p>
    <w:bookmarkEnd w:id="2"/>
    <w:tbl>
      <w:tblPr>
        <w:tblStyle w:val="6"/>
        <w:tblW w:w="8647" w:type="dxa"/>
        <w:tblInd w:w="-3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937"/>
        <w:gridCol w:w="2410"/>
        <w:gridCol w:w="2552"/>
        <w:gridCol w:w="1275"/>
      </w:tblGrid>
      <w:tr w14:paraId="49C5EA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473" w:type="dxa"/>
            <w:vAlign w:val="center"/>
          </w:tcPr>
          <w:p w14:paraId="0C4C72B2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工（学）号</w:t>
            </w:r>
          </w:p>
        </w:tc>
        <w:tc>
          <w:tcPr>
            <w:tcW w:w="937" w:type="dxa"/>
            <w:vAlign w:val="center"/>
          </w:tcPr>
          <w:p w14:paraId="6BD8C39E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姓名</w:t>
            </w:r>
          </w:p>
        </w:tc>
        <w:tc>
          <w:tcPr>
            <w:tcW w:w="2410" w:type="dxa"/>
            <w:vAlign w:val="center"/>
          </w:tcPr>
          <w:p w14:paraId="75D5840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银行卡号</w:t>
            </w:r>
          </w:p>
        </w:tc>
        <w:tc>
          <w:tcPr>
            <w:tcW w:w="2552" w:type="dxa"/>
            <w:vAlign w:val="center"/>
          </w:tcPr>
          <w:p w14:paraId="1B35DABB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开户行</w:t>
            </w:r>
          </w:p>
        </w:tc>
        <w:tc>
          <w:tcPr>
            <w:tcW w:w="1275" w:type="dxa"/>
            <w:vAlign w:val="center"/>
          </w:tcPr>
          <w:p w14:paraId="7C14EC9B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金额</w:t>
            </w:r>
          </w:p>
        </w:tc>
      </w:tr>
      <w:tr w14:paraId="439438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473" w:type="dxa"/>
            <w:vAlign w:val="center"/>
          </w:tcPr>
          <w:p w14:paraId="48CB85B7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/>
                <w:bCs/>
              </w:rPr>
              <w:t>x</w:t>
            </w:r>
            <w:r>
              <w:rPr>
                <w:rFonts w:hint="eastAsia" w:asciiTheme="minorEastAsia" w:hAnsiTheme="minorEastAsia"/>
                <w:bCs/>
              </w:rPr>
              <w:t>x</w:t>
            </w:r>
            <w:r>
              <w:rPr>
                <w:rFonts w:asciiTheme="minorEastAsia" w:hAnsiTheme="minorEastAsia"/>
                <w:bCs/>
              </w:rPr>
              <w:t>xxxxxx</w:t>
            </w:r>
          </w:p>
        </w:tc>
        <w:tc>
          <w:tcPr>
            <w:tcW w:w="937" w:type="dxa"/>
            <w:vAlign w:val="center"/>
          </w:tcPr>
          <w:p w14:paraId="42D59FA3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x</w:t>
            </w:r>
            <w:r>
              <w:rPr>
                <w:rFonts w:asciiTheme="minorEastAsia" w:hAnsiTheme="minorEastAsia"/>
                <w:bCs/>
              </w:rPr>
              <w:t>xx</w:t>
            </w:r>
          </w:p>
        </w:tc>
        <w:tc>
          <w:tcPr>
            <w:tcW w:w="2410" w:type="dxa"/>
            <w:vAlign w:val="center"/>
          </w:tcPr>
          <w:p w14:paraId="185A081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x</w:t>
            </w:r>
            <w:r>
              <w:rPr>
                <w:rFonts w:asciiTheme="minorEastAsia" w:hAnsiTheme="minorEastAsia"/>
                <w:bCs/>
              </w:rPr>
              <w:t>xx</w:t>
            </w:r>
          </w:p>
        </w:tc>
        <w:tc>
          <w:tcPr>
            <w:tcW w:w="2552" w:type="dxa"/>
            <w:vAlign w:val="center"/>
          </w:tcPr>
          <w:p w14:paraId="50F5D01F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中国x</w:t>
            </w:r>
            <w:r>
              <w:rPr>
                <w:rFonts w:asciiTheme="minorEastAsia" w:hAnsiTheme="minorEastAsia"/>
                <w:bCs/>
              </w:rPr>
              <w:t>x</w:t>
            </w:r>
            <w:r>
              <w:rPr>
                <w:rFonts w:hint="eastAsia" w:asciiTheme="minorEastAsia" w:hAnsiTheme="minorEastAsia"/>
                <w:bCs/>
              </w:rPr>
              <w:t>银行x</w:t>
            </w:r>
            <w:r>
              <w:rPr>
                <w:rFonts w:asciiTheme="minorEastAsia" w:hAnsiTheme="minorEastAsia"/>
                <w:bCs/>
              </w:rPr>
              <w:t>x</w:t>
            </w:r>
            <w:r>
              <w:rPr>
                <w:rFonts w:hint="eastAsia" w:asciiTheme="minorEastAsia" w:hAnsiTheme="minorEastAsia"/>
                <w:bCs/>
              </w:rPr>
              <w:t>支行</w:t>
            </w:r>
          </w:p>
        </w:tc>
        <w:tc>
          <w:tcPr>
            <w:tcW w:w="1275" w:type="dxa"/>
            <w:vAlign w:val="center"/>
          </w:tcPr>
          <w:p w14:paraId="013E06B7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</w:tr>
      <w:tr w14:paraId="70F580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473" w:type="dxa"/>
            <w:vAlign w:val="center"/>
          </w:tcPr>
          <w:p w14:paraId="284C4689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937" w:type="dxa"/>
            <w:vAlign w:val="center"/>
          </w:tcPr>
          <w:p w14:paraId="113ACBDE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410" w:type="dxa"/>
            <w:vAlign w:val="center"/>
          </w:tcPr>
          <w:p w14:paraId="17ABABD0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552" w:type="dxa"/>
            <w:vAlign w:val="center"/>
          </w:tcPr>
          <w:p w14:paraId="2FEB0BD4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275" w:type="dxa"/>
            <w:vAlign w:val="center"/>
          </w:tcPr>
          <w:p w14:paraId="67317F82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</w:tr>
      <w:tr w14:paraId="616C238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473" w:type="dxa"/>
            <w:vAlign w:val="center"/>
          </w:tcPr>
          <w:p w14:paraId="1553A71B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937" w:type="dxa"/>
            <w:vAlign w:val="center"/>
          </w:tcPr>
          <w:p w14:paraId="453E86C2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410" w:type="dxa"/>
            <w:vAlign w:val="center"/>
          </w:tcPr>
          <w:p w14:paraId="0AC4930D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552" w:type="dxa"/>
            <w:vAlign w:val="center"/>
          </w:tcPr>
          <w:p w14:paraId="324A13A5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275" w:type="dxa"/>
            <w:vAlign w:val="center"/>
          </w:tcPr>
          <w:p w14:paraId="5EE06413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</w:tr>
      <w:tr w14:paraId="7CB04C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473" w:type="dxa"/>
            <w:vAlign w:val="center"/>
          </w:tcPr>
          <w:p w14:paraId="0C9B470A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937" w:type="dxa"/>
            <w:vAlign w:val="center"/>
          </w:tcPr>
          <w:p w14:paraId="3C00F412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410" w:type="dxa"/>
            <w:vAlign w:val="center"/>
          </w:tcPr>
          <w:p w14:paraId="0BA01B2D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552" w:type="dxa"/>
            <w:vAlign w:val="center"/>
          </w:tcPr>
          <w:p w14:paraId="183F4F83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275" w:type="dxa"/>
            <w:vAlign w:val="center"/>
          </w:tcPr>
          <w:p w14:paraId="4FDA16FA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</w:tr>
    </w:tbl>
    <w:p w14:paraId="7060046B">
      <w:pPr>
        <w:tabs>
          <w:tab w:val="left" w:pos="945"/>
        </w:tabs>
        <w:spacing w:after="312" w:afterLines="100"/>
        <w:rPr>
          <w:rFonts w:hint="eastAsia" w:eastAsia="黑体"/>
          <w:b/>
          <w:bCs/>
          <w:sz w:val="24"/>
        </w:rPr>
      </w:pPr>
    </w:p>
    <w:p w14:paraId="1264BF77"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三、审核信息(必填</w:t>
      </w:r>
      <w:r>
        <w:rPr>
          <w:rFonts w:eastAsia="黑体"/>
          <w:b/>
          <w:bCs/>
          <w:sz w:val="24"/>
        </w:rPr>
        <w:t>)</w:t>
      </w:r>
      <w:r>
        <w:rPr>
          <w:rFonts w:hint="eastAsia" w:eastAsia="黑体"/>
          <w:b/>
          <w:bCs/>
          <w:sz w:val="24"/>
        </w:rPr>
        <w:t>：</w:t>
      </w:r>
    </w:p>
    <w:tbl>
      <w:tblPr>
        <w:tblStyle w:val="7"/>
        <w:tblW w:w="8613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9"/>
        <w:gridCol w:w="850"/>
        <w:gridCol w:w="1134"/>
      </w:tblGrid>
      <w:tr w14:paraId="49FF81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6629" w:type="dxa"/>
            <w:vAlign w:val="center"/>
          </w:tcPr>
          <w:p w14:paraId="3E120448">
            <w:pPr>
              <w:tabs>
                <w:tab w:val="left" w:pos="945"/>
              </w:tabs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请确认：</w:t>
            </w:r>
          </w:p>
        </w:tc>
        <w:tc>
          <w:tcPr>
            <w:tcW w:w="850" w:type="dxa"/>
            <w:vAlign w:val="center"/>
          </w:tcPr>
          <w:p w14:paraId="543B2602">
            <w:pPr>
              <w:tabs>
                <w:tab w:val="left" w:pos="945"/>
              </w:tabs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有无该情况</w:t>
            </w:r>
          </w:p>
        </w:tc>
        <w:tc>
          <w:tcPr>
            <w:tcW w:w="1134" w:type="dxa"/>
            <w:vAlign w:val="center"/>
          </w:tcPr>
          <w:p w14:paraId="7C2DEB1F">
            <w:pPr>
              <w:tabs>
                <w:tab w:val="left" w:pos="945"/>
              </w:tabs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确认提供</w:t>
            </w:r>
          </w:p>
          <w:p w14:paraId="08A200A5">
            <w:pPr>
              <w:tabs>
                <w:tab w:val="left" w:pos="945"/>
              </w:tabs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(如果有</w:t>
            </w:r>
            <w:r>
              <w:rPr>
                <w:b/>
                <w:kern w:val="0"/>
                <w:sz w:val="20"/>
                <w:szCs w:val="20"/>
              </w:rPr>
              <w:t>)</w:t>
            </w:r>
          </w:p>
        </w:tc>
      </w:tr>
      <w:tr w14:paraId="2A2426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29" w:type="dxa"/>
            <w:vAlign w:val="center"/>
          </w:tcPr>
          <w:p w14:paraId="6A17D0E2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超过1000的发票需要支付记录：支付宝截图、银行卡账单等；</w:t>
            </w:r>
          </w:p>
        </w:tc>
        <w:tc>
          <w:tcPr>
            <w:tcW w:w="850" w:type="dxa"/>
            <w:vAlign w:val="center"/>
          </w:tcPr>
          <w:p w14:paraId="2EB54F96">
            <w:pPr>
              <w:tabs>
                <w:tab w:val="left" w:pos="945"/>
              </w:tabs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BAED07">
            <w:pPr>
              <w:tabs>
                <w:tab w:val="left" w:pos="945"/>
              </w:tabs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7FC0BE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6629" w:type="dxa"/>
            <w:vAlign w:val="center"/>
          </w:tcPr>
          <w:p w14:paraId="47F6E01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打车票或网约车发票需附行程或行程单，行程单不得为娱乐场所；</w:t>
            </w:r>
          </w:p>
        </w:tc>
        <w:tc>
          <w:tcPr>
            <w:tcW w:w="850" w:type="dxa"/>
            <w:vAlign w:val="center"/>
          </w:tcPr>
          <w:p w14:paraId="64FEB0F5">
            <w:pPr>
              <w:tabs>
                <w:tab w:val="left" w:pos="945"/>
              </w:tabs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D79D78">
            <w:pPr>
              <w:tabs>
                <w:tab w:val="left" w:pos="945"/>
              </w:tabs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6E2B1D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29" w:type="dxa"/>
            <w:vAlign w:val="center"/>
          </w:tcPr>
          <w:p w14:paraId="206230B4">
            <w:pPr>
              <w:tabs>
                <w:tab w:val="left" w:pos="945"/>
              </w:tabs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>
              <w:rPr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研博会活动，团支部活动需要提供活动预算表；</w:t>
            </w:r>
          </w:p>
        </w:tc>
        <w:tc>
          <w:tcPr>
            <w:tcW w:w="850" w:type="dxa"/>
            <w:vAlign w:val="center"/>
          </w:tcPr>
          <w:p w14:paraId="71F32D59">
            <w:pPr>
              <w:tabs>
                <w:tab w:val="left" w:pos="945"/>
              </w:tabs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1FA5DF">
            <w:pPr>
              <w:tabs>
                <w:tab w:val="left" w:pos="945"/>
              </w:tabs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6AFEDE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29" w:type="dxa"/>
            <w:vAlign w:val="center"/>
          </w:tcPr>
          <w:p w14:paraId="070EE84A">
            <w:pPr>
              <w:tabs>
                <w:tab w:val="left" w:pos="945"/>
              </w:tabs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4.</w:t>
            </w:r>
            <w:r>
              <w:rPr>
                <w:rFonts w:hint="eastAsia"/>
                <w:kern w:val="0"/>
                <w:sz w:val="20"/>
                <w:szCs w:val="20"/>
              </w:rPr>
              <w:t>党支部活动需提供党建活动经费报销单，支书在经办人处签字；</w:t>
            </w:r>
          </w:p>
        </w:tc>
        <w:tc>
          <w:tcPr>
            <w:tcW w:w="850" w:type="dxa"/>
            <w:vAlign w:val="center"/>
          </w:tcPr>
          <w:p w14:paraId="61F21B0C">
            <w:pPr>
              <w:tabs>
                <w:tab w:val="left" w:pos="945"/>
              </w:tabs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049618">
            <w:pPr>
              <w:tabs>
                <w:tab w:val="left" w:pos="945"/>
              </w:tabs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0A94A52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29" w:type="dxa"/>
            <w:vAlign w:val="center"/>
          </w:tcPr>
          <w:p w14:paraId="4EA7CEEB">
            <w:pPr>
              <w:tabs>
                <w:tab w:val="left" w:pos="945"/>
              </w:tabs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5.如有杭州出发回到杭州的车票，其上需要签上乘车人的姓名学号；</w:t>
            </w:r>
          </w:p>
        </w:tc>
        <w:tc>
          <w:tcPr>
            <w:tcW w:w="850" w:type="dxa"/>
            <w:vAlign w:val="center"/>
          </w:tcPr>
          <w:p w14:paraId="16B9E69D">
            <w:pPr>
              <w:tabs>
                <w:tab w:val="left" w:pos="945"/>
              </w:tabs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D0D552">
            <w:pPr>
              <w:tabs>
                <w:tab w:val="left" w:pos="945"/>
              </w:tabs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418ACB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29" w:type="dxa"/>
            <w:vAlign w:val="center"/>
          </w:tcPr>
          <w:p w14:paraId="03906E1D">
            <w:pPr>
              <w:tabs>
                <w:tab w:val="left" w:pos="945"/>
              </w:tabs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6.如租车到杭州市外，需写说明盖章或后勤提供租车车票后一起报销；</w:t>
            </w:r>
          </w:p>
        </w:tc>
        <w:tc>
          <w:tcPr>
            <w:tcW w:w="850" w:type="dxa"/>
            <w:vAlign w:val="center"/>
          </w:tcPr>
          <w:p w14:paraId="56DCF0B4">
            <w:pPr>
              <w:tabs>
                <w:tab w:val="left" w:pos="945"/>
              </w:tabs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0AFCA2">
            <w:pPr>
              <w:tabs>
                <w:tab w:val="left" w:pos="945"/>
              </w:tabs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1F78E7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29" w:type="dxa"/>
            <w:vAlign w:val="center"/>
          </w:tcPr>
          <w:p w14:paraId="04AD3EF9">
            <w:pPr>
              <w:tabs>
                <w:tab w:val="left" w:pos="945"/>
              </w:tabs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7.党支部活动不能外包给旅行团，可分类别提供发票进行报销；</w:t>
            </w:r>
          </w:p>
        </w:tc>
        <w:tc>
          <w:tcPr>
            <w:tcW w:w="850" w:type="dxa"/>
            <w:vAlign w:val="center"/>
          </w:tcPr>
          <w:p w14:paraId="055591A7">
            <w:pPr>
              <w:tabs>
                <w:tab w:val="left" w:pos="945"/>
              </w:tabs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C17A2D">
            <w:pPr>
              <w:tabs>
                <w:tab w:val="left" w:pos="945"/>
              </w:tabs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53C9C03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29" w:type="dxa"/>
            <w:vAlign w:val="center"/>
          </w:tcPr>
          <w:p w14:paraId="7C4CEA26">
            <w:pPr>
              <w:tabs>
                <w:tab w:val="left" w:pos="945"/>
              </w:tabs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</w:t>
            </w:r>
            <w:r>
              <w:rPr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各类活动需要提供参与同学的学号姓名(记得发电子版</w:t>
            </w:r>
            <w:r>
              <w:rPr>
                <w:kern w:val="0"/>
                <w:sz w:val="20"/>
                <w:szCs w:val="20"/>
              </w:rPr>
              <w:t>)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</w:p>
        </w:tc>
        <w:tc>
          <w:tcPr>
            <w:tcW w:w="850" w:type="dxa"/>
            <w:vAlign w:val="center"/>
          </w:tcPr>
          <w:p w14:paraId="2DBFBAD4">
            <w:pPr>
              <w:tabs>
                <w:tab w:val="left" w:pos="945"/>
              </w:tabs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6F16C8">
            <w:pPr>
              <w:tabs>
                <w:tab w:val="left" w:pos="945"/>
              </w:tabs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5404104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29" w:type="dxa"/>
            <w:vAlign w:val="center"/>
          </w:tcPr>
          <w:p w14:paraId="7DE0A5DE">
            <w:pPr>
              <w:tabs>
                <w:tab w:val="left" w:pos="945"/>
              </w:tabs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</w:t>
            </w:r>
            <w:r>
              <w:rPr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请老师前来讲课的活动，需提供讲课酬金发放表；</w:t>
            </w:r>
          </w:p>
        </w:tc>
        <w:tc>
          <w:tcPr>
            <w:tcW w:w="850" w:type="dxa"/>
            <w:vAlign w:val="center"/>
          </w:tcPr>
          <w:p w14:paraId="2E484151">
            <w:pPr>
              <w:tabs>
                <w:tab w:val="left" w:pos="945"/>
              </w:tabs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FE8A15">
            <w:pPr>
              <w:tabs>
                <w:tab w:val="left" w:pos="945"/>
              </w:tabs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1E4A422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29" w:type="dxa"/>
            <w:vAlign w:val="center"/>
          </w:tcPr>
          <w:p w14:paraId="3AF287E2">
            <w:pPr>
              <w:tabs>
                <w:tab w:val="left" w:pos="945"/>
              </w:tabs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  <w:r>
              <w:rPr>
                <w:rFonts w:hint="eastAsia"/>
                <w:kern w:val="0"/>
                <w:sz w:val="20"/>
                <w:szCs w:val="20"/>
              </w:rPr>
              <w:t>.活动方案（或通知）、活动总结或新闻稿等相关材料;</w:t>
            </w:r>
          </w:p>
        </w:tc>
        <w:tc>
          <w:tcPr>
            <w:tcW w:w="850" w:type="dxa"/>
            <w:vAlign w:val="center"/>
          </w:tcPr>
          <w:p w14:paraId="0553B322">
            <w:pPr>
              <w:tabs>
                <w:tab w:val="left" w:pos="945"/>
              </w:tabs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0BE482">
            <w:pPr>
              <w:tabs>
                <w:tab w:val="left" w:pos="945"/>
              </w:tabs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2718219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29" w:type="dxa"/>
            <w:vAlign w:val="center"/>
          </w:tcPr>
          <w:p w14:paraId="21D937AD">
            <w:pPr>
              <w:tabs>
                <w:tab w:val="left" w:pos="945"/>
              </w:tabs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11.</w:t>
            </w:r>
            <w:r>
              <w:rPr>
                <w:rFonts w:hint="eastAsia"/>
                <w:kern w:val="0"/>
                <w:sz w:val="20"/>
                <w:szCs w:val="20"/>
              </w:rPr>
              <w:t>如有对公转账的发票须在相应发票注明“对公转”，并检查发票是否有相应账户信息；</w:t>
            </w:r>
          </w:p>
        </w:tc>
        <w:tc>
          <w:tcPr>
            <w:tcW w:w="850" w:type="dxa"/>
            <w:vAlign w:val="center"/>
          </w:tcPr>
          <w:p w14:paraId="2539A956">
            <w:pPr>
              <w:tabs>
                <w:tab w:val="left" w:pos="945"/>
              </w:tabs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2218A4">
            <w:pPr>
              <w:tabs>
                <w:tab w:val="left" w:pos="945"/>
              </w:tabs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14:paraId="3AFB3435">
      <w:pPr>
        <w:tabs>
          <w:tab w:val="left" w:pos="945"/>
        </w:tabs>
        <w:spacing w:before="156" w:beforeLines="50" w:after="156" w:afterLines="50"/>
        <w:rPr>
          <w:rFonts w:hint="eastAsia" w:eastAsia="黑体"/>
          <w:b/>
          <w:bCs/>
          <w:sz w:val="24"/>
        </w:rPr>
      </w:pPr>
    </w:p>
    <w:p w14:paraId="63CDB223"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textAlignment w:val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四、复核：</w:t>
      </w:r>
      <w:bookmarkStart w:id="3" w:name="_GoBack"/>
      <w:bookmarkEnd w:id="3"/>
    </w:p>
    <w:tbl>
      <w:tblPr>
        <w:tblStyle w:val="7"/>
        <w:tblW w:w="8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974"/>
        <w:gridCol w:w="3136"/>
        <w:gridCol w:w="1128"/>
      </w:tblGrid>
      <w:tr w14:paraId="4B0A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vAlign w:val="center"/>
          </w:tcPr>
          <w:p w14:paraId="6537D476">
            <w:pPr>
              <w:tabs>
                <w:tab w:val="left" w:pos="945"/>
              </w:tabs>
              <w:jc w:val="center"/>
              <w:rPr>
                <w:rFonts w:eastAsia="黑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eastAsia="黑体"/>
                <w:b/>
                <w:bCs/>
                <w:kern w:val="0"/>
                <w:sz w:val="24"/>
                <w:szCs w:val="20"/>
              </w:rPr>
              <w:t>上述各项情况是否复核无误</w:t>
            </w:r>
          </w:p>
        </w:tc>
        <w:tc>
          <w:tcPr>
            <w:tcW w:w="974" w:type="dxa"/>
            <w:vAlign w:val="center"/>
          </w:tcPr>
          <w:p w14:paraId="29DE945A">
            <w:pPr>
              <w:tabs>
                <w:tab w:val="left" w:pos="945"/>
              </w:tabs>
              <w:jc w:val="center"/>
              <w:rPr>
                <w:rFonts w:eastAsia="黑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136" w:type="dxa"/>
            <w:vAlign w:val="center"/>
          </w:tcPr>
          <w:p w14:paraId="5AEE003C">
            <w:pPr>
              <w:tabs>
                <w:tab w:val="left" w:pos="945"/>
              </w:tabs>
              <w:jc w:val="center"/>
              <w:rPr>
                <w:rFonts w:eastAsia="黑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eastAsia="黑体"/>
                <w:b/>
                <w:bCs/>
                <w:kern w:val="0"/>
                <w:sz w:val="24"/>
                <w:szCs w:val="20"/>
              </w:rPr>
              <w:t>相关活动是否立项</w:t>
            </w:r>
          </w:p>
        </w:tc>
        <w:tc>
          <w:tcPr>
            <w:tcW w:w="1128" w:type="dxa"/>
          </w:tcPr>
          <w:p w14:paraId="778BD8D5">
            <w:pPr>
              <w:tabs>
                <w:tab w:val="left" w:pos="945"/>
              </w:tabs>
              <w:rPr>
                <w:rFonts w:eastAsia="黑体"/>
                <w:b/>
                <w:bCs/>
                <w:kern w:val="0"/>
                <w:sz w:val="24"/>
                <w:szCs w:val="20"/>
              </w:rPr>
            </w:pPr>
          </w:p>
        </w:tc>
      </w:tr>
      <w:tr w14:paraId="21EC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vAlign w:val="center"/>
          </w:tcPr>
          <w:p w14:paraId="66D7D141">
            <w:pPr>
              <w:tabs>
                <w:tab w:val="left" w:pos="945"/>
              </w:tabs>
              <w:rPr>
                <w:rFonts w:eastAsia="黑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eastAsia="黑体"/>
                <w:b/>
                <w:bCs/>
                <w:kern w:val="0"/>
                <w:sz w:val="24"/>
                <w:szCs w:val="20"/>
              </w:rPr>
              <w:t>材料是否完备且符合报销要求</w:t>
            </w:r>
          </w:p>
        </w:tc>
        <w:tc>
          <w:tcPr>
            <w:tcW w:w="974" w:type="dxa"/>
            <w:vAlign w:val="center"/>
          </w:tcPr>
          <w:p w14:paraId="00838CC6">
            <w:pPr>
              <w:tabs>
                <w:tab w:val="left" w:pos="945"/>
              </w:tabs>
              <w:jc w:val="center"/>
              <w:rPr>
                <w:rFonts w:eastAsia="黑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136" w:type="dxa"/>
            <w:vAlign w:val="center"/>
          </w:tcPr>
          <w:p w14:paraId="51BC3975">
            <w:pPr>
              <w:tabs>
                <w:tab w:val="left" w:pos="945"/>
              </w:tabs>
              <w:jc w:val="center"/>
              <w:rPr>
                <w:rFonts w:eastAsia="黑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eastAsia="黑体"/>
                <w:b/>
                <w:bCs/>
                <w:kern w:val="0"/>
                <w:sz w:val="24"/>
                <w:szCs w:val="20"/>
              </w:rPr>
              <w:t>复核人</w:t>
            </w:r>
          </w:p>
        </w:tc>
        <w:tc>
          <w:tcPr>
            <w:tcW w:w="1128" w:type="dxa"/>
          </w:tcPr>
          <w:p w14:paraId="3CF519D1">
            <w:pPr>
              <w:tabs>
                <w:tab w:val="left" w:pos="945"/>
              </w:tabs>
              <w:rPr>
                <w:rFonts w:eastAsia="黑体"/>
                <w:b/>
                <w:bCs/>
                <w:kern w:val="0"/>
                <w:sz w:val="24"/>
                <w:szCs w:val="20"/>
              </w:rPr>
            </w:pPr>
          </w:p>
        </w:tc>
      </w:tr>
    </w:tbl>
    <w:p w14:paraId="7FF34B92">
      <w:pPr>
        <w:tabs>
          <w:tab w:val="left" w:pos="945"/>
        </w:tabs>
        <w:spacing w:before="156" w:beforeLines="50"/>
        <w:jc w:val="right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报销人（签字）： X</w:t>
      </w:r>
      <w:r>
        <w:rPr>
          <w:rFonts w:eastAsia="黑体"/>
          <w:b/>
          <w:bCs/>
          <w:sz w:val="32"/>
          <w:szCs w:val="32"/>
        </w:rPr>
        <w:t>XX</w:t>
      </w:r>
      <w:r>
        <w:rPr>
          <w:rFonts w:hint="eastAsia" w:eastAsia="黑体"/>
          <w:b/>
          <w:bCs/>
          <w:sz w:val="32"/>
          <w:szCs w:val="32"/>
        </w:rPr>
        <w:t xml:space="preserve">     复核人（签字）：X</w:t>
      </w:r>
      <w:r>
        <w:rPr>
          <w:rFonts w:eastAsia="黑体"/>
          <w:b/>
          <w:bCs/>
          <w:sz w:val="32"/>
          <w:szCs w:val="32"/>
        </w:rPr>
        <w:t xml:space="preserve">XX     </w:t>
      </w:r>
    </w:p>
    <w:p w14:paraId="33A71048">
      <w:pPr>
        <w:tabs>
          <w:tab w:val="left" w:pos="945"/>
        </w:tabs>
        <w:jc w:val="right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XX</w:t>
      </w:r>
      <w:r>
        <w:rPr>
          <w:rFonts w:hint="eastAsia" w:eastAsia="黑体"/>
          <w:b/>
          <w:bCs/>
          <w:sz w:val="32"/>
          <w:szCs w:val="32"/>
        </w:rPr>
        <w:t>年</w:t>
      </w:r>
      <w:r>
        <w:rPr>
          <w:rFonts w:eastAsia="黑体"/>
          <w:b/>
          <w:bCs/>
          <w:sz w:val="32"/>
          <w:szCs w:val="32"/>
        </w:rPr>
        <w:t>X</w:t>
      </w:r>
      <w:r>
        <w:rPr>
          <w:rFonts w:hint="eastAsia" w:eastAsia="黑体"/>
          <w:b/>
          <w:bCs/>
          <w:sz w:val="32"/>
          <w:szCs w:val="32"/>
        </w:rPr>
        <w:t>月</w:t>
      </w:r>
      <w:r>
        <w:rPr>
          <w:rFonts w:eastAsia="黑体"/>
          <w:b/>
          <w:bCs/>
          <w:sz w:val="32"/>
          <w:szCs w:val="32"/>
        </w:rPr>
        <w:t>X</w:t>
      </w:r>
      <w:r>
        <w:rPr>
          <w:rFonts w:hint="eastAsia" w:eastAsia="黑体"/>
          <w:b/>
          <w:bCs/>
          <w:sz w:val="32"/>
          <w:szCs w:val="32"/>
        </w:rPr>
        <w:t>日</w:t>
      </w:r>
    </w:p>
    <w:p w14:paraId="605334F7">
      <w:pPr>
        <w:rPr>
          <w:rFonts w:hint="eastAsia" w:ascii="黑体" w:hAnsi="黑体" w:eastAsia="黑体"/>
          <w:bCs/>
        </w:rPr>
      </w:pPr>
    </w:p>
    <w:p w14:paraId="2B2877E5">
      <w:pPr>
        <w:rPr>
          <w:rFonts w:ascii="黑体" w:hAnsi="黑体" w:eastAsia="黑体"/>
          <w:bCs/>
        </w:rPr>
      </w:pPr>
      <w:r>
        <w:rPr>
          <w:rFonts w:hint="eastAsia" w:ascii="黑体" w:hAnsi="黑体" w:eastAsia="黑体"/>
          <w:bCs/>
        </w:rPr>
        <w:t>注：</w:t>
      </w:r>
    </w:p>
    <w:p w14:paraId="3C29DE79">
      <w:pPr>
        <w:pStyle w:val="11"/>
        <w:numPr>
          <w:ilvl w:val="0"/>
          <w:numId w:val="1"/>
        </w:numPr>
        <w:ind w:left="-420" w:leftChars="0" w:firstLineChars="0"/>
        <w:rPr>
          <w:rFonts w:hint="eastAsia" w:ascii="黑体" w:hAnsi="黑体" w:eastAsia="黑体"/>
          <w:bCs/>
          <w:lang w:eastAsia="zh-CN"/>
        </w:rPr>
      </w:pPr>
      <w:r>
        <w:rPr>
          <w:rFonts w:hint="eastAsia" w:ascii="黑体" w:hAnsi="黑体" w:eastAsia="黑体"/>
          <w:bCs/>
        </w:rPr>
        <w:t>需</w:t>
      </w:r>
      <w:r>
        <w:rPr>
          <w:rFonts w:hint="eastAsia" w:ascii="黑体" w:hAnsi="黑体" w:eastAsia="黑体"/>
          <w:bCs/>
          <w:lang w:val="en-US" w:eastAsia="zh-CN"/>
        </w:rPr>
        <w:t>要</w:t>
      </w:r>
      <w:r>
        <w:rPr>
          <w:rFonts w:hint="eastAsia" w:ascii="黑体" w:hAnsi="黑体" w:eastAsia="黑体"/>
          <w:bCs/>
        </w:rPr>
        <w:t>提供</w:t>
      </w:r>
      <w:r>
        <w:rPr>
          <w:rFonts w:hint="eastAsia" w:ascii="黑体" w:hAnsi="黑体" w:eastAsia="黑体"/>
          <w:b/>
          <w:bCs w:val="0"/>
        </w:rPr>
        <w:t>报销汇总单、经费预算表、活动预算表、酬金发放表、活动参与人员名单</w:t>
      </w:r>
      <w:r>
        <w:rPr>
          <w:rFonts w:hint="eastAsia" w:ascii="黑体" w:hAnsi="黑体" w:eastAsia="黑体"/>
          <w:bCs/>
        </w:rPr>
        <w:t>（如</w:t>
      </w:r>
      <w:r>
        <w:rPr>
          <w:rFonts w:hint="eastAsia" w:ascii="黑体" w:hAnsi="黑体" w:eastAsia="黑体"/>
          <w:bCs/>
          <w:lang w:val="en-US" w:eastAsia="zh-CN"/>
        </w:rPr>
        <w:tab/>
      </w:r>
      <w:r>
        <w:rPr>
          <w:rFonts w:hint="eastAsia" w:ascii="黑体" w:hAnsi="黑体" w:eastAsia="黑体"/>
          <w:bCs/>
          <w:lang w:val="en-US" w:eastAsia="zh-CN"/>
        </w:rPr>
        <w:t>有</w:t>
      </w:r>
      <w:r>
        <w:rPr>
          <w:rFonts w:hint="eastAsia" w:ascii="黑体" w:hAnsi="黑体" w:eastAsia="黑体"/>
          <w:bCs/>
        </w:rPr>
        <w:t>）</w:t>
      </w:r>
      <w:r>
        <w:rPr>
          <w:rFonts w:hint="eastAsia" w:ascii="黑体" w:hAnsi="黑体" w:eastAsia="黑体"/>
          <w:bCs/>
          <w:lang w:eastAsia="zh-CN"/>
        </w:rPr>
        <w:t>。</w:t>
      </w:r>
    </w:p>
    <w:p w14:paraId="36D27B05">
      <w:pPr>
        <w:pStyle w:val="11"/>
        <w:numPr>
          <w:ilvl w:val="0"/>
          <w:numId w:val="1"/>
        </w:numPr>
        <w:ind w:left="-420" w:leftChars="0" w:firstLine="420" w:firstLineChars="0"/>
        <w:rPr>
          <w:rFonts w:hint="eastAsia" w:ascii="黑体" w:hAnsi="黑体" w:eastAsia="黑体"/>
          <w:bCs/>
        </w:rPr>
      </w:pPr>
      <w:r>
        <w:rPr>
          <w:rFonts w:hint="eastAsia" w:ascii="黑体" w:hAnsi="黑体" w:eastAsia="黑体"/>
          <w:bCs/>
        </w:rPr>
        <w:t>电子版报销材料命名为“报销-202</w:t>
      </w:r>
      <w:r>
        <w:rPr>
          <w:rFonts w:hint="eastAsia" w:ascii="黑体" w:hAnsi="黑体" w:eastAsia="黑体"/>
          <w:bCs/>
          <w:lang w:val="en-US" w:eastAsia="zh-CN"/>
        </w:rPr>
        <w:t>6</w:t>
      </w:r>
      <w:r>
        <w:rPr>
          <w:rFonts w:hint="eastAsia" w:ascii="黑体" w:hAnsi="黑体" w:eastAsia="黑体"/>
          <w:bCs/>
        </w:rPr>
        <w:t>年秋冬XX支部-活动名称”，上传云盘：</w:t>
      </w:r>
      <w:r>
        <w:rPr>
          <w:rFonts w:hint="eastAsia" w:ascii="黑体" w:hAnsi="黑体" w:eastAsia="黑体"/>
          <w:bCs/>
          <w:lang w:val="en-US" w:eastAsia="zh-CN"/>
        </w:rPr>
        <w:tab/>
      </w:r>
      <w:r>
        <w:rPr>
          <w:rFonts w:hint="eastAsia" w:ascii="黑体" w:hAnsi="黑体" w:eastAsia="黑体"/>
          <w:bCs/>
          <w:lang w:val="en-US" w:eastAsia="zh-CN"/>
        </w:rPr>
        <w:tab/>
      </w:r>
      <w:r>
        <w:rPr>
          <w:rFonts w:hint="eastAsia" w:ascii="黑体" w:hAnsi="黑体" w:eastAsia="黑体"/>
          <w:bCs/>
          <w:lang w:val="en-US" w:eastAsia="zh-CN"/>
        </w:rPr>
        <w:tab/>
      </w:r>
      <w:r>
        <w:rPr>
          <w:rStyle w:val="9"/>
          <w:rFonts w:hint="eastAsia" w:ascii="Times New Roman" w:hAnsi="Times New Roman" w:cs="Times New Roman"/>
        </w:rPr>
        <w:fldChar w:fldCharType="begin"/>
      </w:r>
      <w:r>
        <w:rPr>
          <w:rStyle w:val="9"/>
          <w:rFonts w:hint="eastAsia" w:ascii="Times New Roman" w:hAnsi="Times New Roman" w:cs="Times New Roman"/>
        </w:rPr>
        <w:instrText xml:space="preserve"> HYPERLINK "https://pan.zju.edu.cn/collection/d34c481084e4624f19dfccfd34848d53" </w:instrText>
      </w:r>
      <w:r>
        <w:rPr>
          <w:rStyle w:val="9"/>
          <w:rFonts w:hint="eastAsia" w:ascii="Times New Roman" w:hAnsi="Times New Roman" w:cs="Times New Roman"/>
        </w:rPr>
        <w:fldChar w:fldCharType="separate"/>
      </w:r>
      <w:r>
        <w:rPr>
          <w:rStyle w:val="9"/>
          <w:rFonts w:hint="eastAsia" w:ascii="Times New Roman" w:hAnsi="Times New Roman" w:cs="Times New Roman"/>
        </w:rPr>
        <w:t>https://pan.zju.edu.cn/collection/d34c481084e4624f19dfccfd34848d53</w:t>
      </w:r>
      <w:r>
        <w:rPr>
          <w:rStyle w:val="9"/>
          <w:rFonts w:hint="eastAsia" w:ascii="Times New Roman" w:hAnsi="Times New Roman" w:cs="Times New Roman"/>
        </w:rPr>
        <w:fldChar w:fldCharType="end"/>
      </w:r>
      <w:r>
        <w:rPr>
          <w:rFonts w:hint="eastAsia" w:ascii="黑体" w:hAnsi="黑体" w:eastAsia="黑体"/>
          <w:bCs/>
          <w:lang w:eastAsia="zh-CN"/>
        </w:rPr>
        <w:t>，</w:t>
      </w:r>
      <w:r>
        <w:rPr>
          <w:rFonts w:hint="eastAsia" w:ascii="黑体" w:hAnsi="黑体" w:eastAsia="黑体"/>
          <w:bCs/>
          <w:lang w:val="en-US" w:eastAsia="zh-CN"/>
        </w:rPr>
        <w:t>并</w:t>
      </w:r>
      <w:r>
        <w:rPr>
          <w:rFonts w:hint="eastAsia" w:ascii="黑体" w:hAnsi="黑体" w:eastAsia="黑体"/>
          <w:bCs/>
        </w:rPr>
        <w:t>将转卡信息填写</w:t>
      </w:r>
      <w:r>
        <w:rPr>
          <w:rFonts w:hint="eastAsia" w:ascii="黑体" w:hAnsi="黑体" w:eastAsia="黑体"/>
          <w:bCs/>
          <w:lang w:val="en-US" w:eastAsia="zh-CN"/>
        </w:rPr>
        <w:tab/>
      </w:r>
      <w:r>
        <w:rPr>
          <w:rFonts w:hint="eastAsia" w:ascii="黑体" w:hAnsi="黑体" w:eastAsia="黑体"/>
          <w:bCs/>
          <w:lang w:val="en-US" w:eastAsia="zh-CN"/>
        </w:rPr>
        <w:tab/>
      </w:r>
      <w:r>
        <w:rPr>
          <w:rFonts w:hint="eastAsia" w:ascii="黑体" w:hAnsi="黑体" w:eastAsia="黑体"/>
          <w:bCs/>
        </w:rPr>
        <w:t>至如下问卷（</w:t>
      </w:r>
      <w:r>
        <w:rPr>
          <w:rStyle w:val="9"/>
          <w:rFonts w:hint="default" w:ascii="Times New Roman" w:hAnsi="Times New Roman" w:cs="Times New Roman"/>
        </w:rPr>
        <w:t>https://v.wjx.cn/vm/efWAtsx.aspx#</w:t>
      </w:r>
      <w:r>
        <w:rPr>
          <w:rFonts w:hint="eastAsia" w:ascii="黑体" w:hAnsi="黑体" w:eastAsia="黑体"/>
          <w:bCs/>
        </w:rPr>
        <w:t>），该活动的相关活动经费将默认报销至</w:t>
      </w:r>
      <w:r>
        <w:rPr>
          <w:rFonts w:hint="eastAsia" w:ascii="黑体" w:hAnsi="黑体" w:eastAsia="黑体"/>
          <w:bCs/>
          <w:lang w:val="en-US" w:eastAsia="zh-CN"/>
        </w:rPr>
        <w:tab/>
      </w:r>
      <w:r>
        <w:rPr>
          <w:rFonts w:hint="eastAsia" w:ascii="黑体" w:hAnsi="黑体" w:eastAsia="黑体"/>
          <w:bCs/>
          <w:lang w:val="en-US" w:eastAsia="zh-CN"/>
        </w:rPr>
        <w:tab/>
      </w:r>
      <w:r>
        <w:rPr>
          <w:rFonts w:hint="eastAsia" w:ascii="黑体" w:hAnsi="黑体" w:eastAsia="黑体"/>
          <w:bCs/>
        </w:rPr>
        <w:t>此银行卡中，请认真填写。如果中途有修改请向党建中心说明情况。</w:t>
      </w:r>
    </w:p>
    <w:p w14:paraId="66AD026B">
      <w:pPr>
        <w:pStyle w:val="11"/>
        <w:numPr>
          <w:ilvl w:val="0"/>
          <w:numId w:val="1"/>
        </w:numPr>
        <w:ind w:left="-420" w:leftChars="0" w:firstLine="420" w:firstLineChars="0"/>
      </w:pPr>
      <w:r>
        <w:rPr>
          <w:rFonts w:hint="eastAsia" w:ascii="黑体" w:hAnsi="黑体" w:eastAsia="黑体"/>
          <w:bCs/>
        </w:rPr>
        <w:t>本表纸质版放在对应纸质报销材料第一张的位置，作为封面并用小夹子夹好</w:t>
      </w:r>
      <w:r>
        <w:rPr>
          <w:rFonts w:hint="eastAsia" w:ascii="黑体" w:hAnsi="黑体" w:eastAsia="黑体"/>
          <w:bCs/>
          <w:lang w:eastAsia="zh-CN"/>
        </w:rPr>
        <w:t>。</w:t>
      </w:r>
      <w:r>
        <w:rPr>
          <w:rFonts w:hint="eastAsia" w:ascii="黑体" w:hAnsi="黑体" w:eastAsia="黑体"/>
          <w:bCs/>
        </w:rPr>
        <w:t>纸质版</w:t>
      </w:r>
      <w:r>
        <w:rPr>
          <w:rFonts w:hint="eastAsia" w:ascii="黑体" w:hAnsi="黑体" w:eastAsia="黑体"/>
          <w:bCs/>
          <w:lang w:val="en-US" w:eastAsia="zh-CN"/>
        </w:rPr>
        <w:tab/>
      </w:r>
      <w:r>
        <w:rPr>
          <w:rFonts w:hint="eastAsia" w:ascii="黑体" w:hAnsi="黑体" w:eastAsia="黑体"/>
          <w:bCs/>
        </w:rPr>
        <w:t>材料交至</w:t>
      </w:r>
      <w:r>
        <w:rPr>
          <w:rFonts w:hint="eastAsia" w:ascii="黑体" w:hAnsi="黑体" w:eastAsia="黑体"/>
          <w:b/>
          <w:bCs w:val="0"/>
        </w:rPr>
        <w:t>教一204</w:t>
      </w:r>
      <w:r>
        <w:rPr>
          <w:rFonts w:hint="eastAsia" w:ascii="黑体" w:hAnsi="黑体" w:eastAsia="黑体"/>
          <w:bCs/>
        </w:rPr>
        <w:t>，并线上告知</w:t>
      </w:r>
      <w:r>
        <w:rPr>
          <w:rFonts w:hint="eastAsia" w:ascii="黑体" w:hAnsi="黑体" w:eastAsia="黑体"/>
          <w:b/>
          <w:bCs w:val="0"/>
          <w:lang w:val="en-US" w:eastAsia="zh-CN"/>
        </w:rPr>
        <w:t>杜颜竹君</w:t>
      </w:r>
      <w:r>
        <w:rPr>
          <w:rFonts w:hint="eastAsia" w:ascii="黑体" w:hAnsi="黑体" w:eastAsia="黑体"/>
          <w:b/>
          <w:bCs w:val="0"/>
        </w:rPr>
        <w:t>(钉钉:13799759905)</w:t>
      </w:r>
      <w:r>
        <w:rPr>
          <w:rFonts w:hint="eastAsia" w:ascii="黑体" w:hAnsi="黑体" w:eastAsia="黑体"/>
          <w:bCs/>
        </w:rPr>
        <w:t>。</w:t>
      </w:r>
    </w:p>
    <w:bookmarkEnd w:id="0"/>
    <w:p w14:paraId="5A72D2B1">
      <w:pPr>
        <w:pStyle w:val="11"/>
        <w:numPr>
          <w:ilvl w:val="0"/>
          <w:numId w:val="0"/>
        </w:numPr>
        <w:ind w:leftChars="0" w:firstLine="42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A66CB"/>
    <w:multiLevelType w:val="singleLevel"/>
    <w:tmpl w:val="895A66CB"/>
    <w:lvl w:ilvl="0" w:tentative="0">
      <w:start w:val="1"/>
      <w:numFmt w:val="decimal"/>
      <w:suff w:val="space"/>
      <w:lvlText w:val="%1."/>
      <w:lvlJc w:val="left"/>
      <w:pPr>
        <w:ind w:left="-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6C"/>
    <w:rsid w:val="00017724"/>
    <w:rsid w:val="00071D5F"/>
    <w:rsid w:val="006E486C"/>
    <w:rsid w:val="11183177"/>
    <w:rsid w:val="2AD37872"/>
    <w:rsid w:val="3C020DD0"/>
    <w:rsid w:val="432A5FEB"/>
    <w:rsid w:val="673B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8"/>
    <w:link w:val="5"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921</Words>
  <Characters>1076</Characters>
  <Lines>9</Lines>
  <Paragraphs>2</Paragraphs>
  <TotalTime>4</TotalTime>
  <ScaleCrop>false</ScaleCrop>
  <LinksUpToDate>false</LinksUpToDate>
  <CharactersWithSpaces>1188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2022-11-01T09:36:00Z</dcterms:created>
  <dc:creator>周晓馨</dc:creator>
  <cp:lastModifiedBy>毕晗</cp:lastModifiedBy>
  <dcterms:modified xsi:type="dcterms:W3CDTF">2025-11-06T14:21:57Z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eyJoZGlkIjoiNzRhOWE2NzgyOGE3MTYzMjQwNTU2NzhiNzAxMTg3Y2MiLCJ1c2VySWQiOiIxNzIxOTI5NDcwIn0=</vt:lpwstr>
  </property>
  <property fmtid="{D5CDD505-2E9C-101B-9397-08002B2CF9AE}" pid="3" name="KSOProductBuildVer">
    <vt:lpwstr>2052-12.1.0.19770</vt:lpwstr>
  </property>
  <property fmtid="{D5CDD505-2E9C-101B-9397-08002B2CF9AE}" pid="4" name="ICV">
    <vt:lpwstr>F25056410F914EEF8FEDA2C8BA15B14F_12</vt:lpwstr>
  </property>
</Properties>
</file>