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AC" w:rsidRDefault="00DD2524">
      <w:pPr>
        <w:widowControl/>
        <w:spacing w:before="225" w:after="100" w:afterAutospacing="1" w:line="600" w:lineRule="exact"/>
        <w:jc w:val="center"/>
        <w:outlineLvl w:val="0"/>
        <w:rPr>
          <w:rFonts w:ascii="华文中宋" w:eastAsia="华文中宋" w:hAnsi="华文中宋" w:cs="宋体"/>
          <w:b/>
          <w:bCs/>
          <w:kern w:val="36"/>
          <w:sz w:val="44"/>
          <w:szCs w:val="44"/>
        </w:rPr>
      </w:pPr>
      <w:r>
        <w:rPr>
          <w:rFonts w:ascii="华文中宋" w:eastAsia="华文中宋" w:hAnsi="华文中宋" w:cs="宋体" w:hint="eastAsia"/>
          <w:b/>
          <w:bCs/>
          <w:kern w:val="36"/>
          <w:sz w:val="44"/>
          <w:szCs w:val="44"/>
        </w:rPr>
        <w:t>信息与电子工程学院青年教师教学技能</w:t>
      </w:r>
    </w:p>
    <w:p w:rsidR="00CA32AC" w:rsidRDefault="00DD2524">
      <w:pPr>
        <w:widowControl/>
        <w:spacing w:before="225" w:after="100" w:afterAutospacing="1" w:line="600" w:lineRule="exact"/>
        <w:jc w:val="center"/>
        <w:outlineLvl w:val="0"/>
        <w:rPr>
          <w:rFonts w:ascii="华文中宋" w:eastAsia="华文中宋" w:hAnsi="华文中宋" w:cs="宋体"/>
          <w:b/>
          <w:bCs/>
          <w:kern w:val="36"/>
          <w:sz w:val="44"/>
          <w:szCs w:val="44"/>
        </w:rPr>
      </w:pPr>
      <w:r>
        <w:rPr>
          <w:rFonts w:ascii="华文中宋" w:eastAsia="华文中宋" w:hAnsi="华文中宋" w:cs="宋体" w:hint="eastAsia"/>
          <w:b/>
          <w:bCs/>
          <w:kern w:val="36"/>
          <w:sz w:val="44"/>
          <w:szCs w:val="44"/>
        </w:rPr>
        <w:t>竞赛实施方案</w:t>
      </w:r>
    </w:p>
    <w:p w:rsidR="00CA32AC" w:rsidRDefault="00CA32AC">
      <w:pPr>
        <w:spacing w:line="360" w:lineRule="auto"/>
        <w:ind w:firstLineChars="200" w:firstLine="640"/>
        <w:rPr>
          <w:rFonts w:ascii="Times New Roman" w:eastAsia="仿宋_GB2312" w:hAnsi="Times New Roman" w:cs="Times New Roman"/>
          <w:color w:val="000000"/>
          <w:kern w:val="0"/>
          <w:sz w:val="32"/>
          <w:szCs w:val="32"/>
          <w:shd w:val="clear" w:color="auto" w:fill="FFFFFF"/>
        </w:rPr>
      </w:pP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为</w:t>
      </w:r>
      <w:r>
        <w:rPr>
          <w:rFonts w:ascii="Times New Roman" w:eastAsia="仿宋_GB2312" w:hAnsi="Times New Roman" w:cs="Times New Roman"/>
          <w:color w:val="000000"/>
          <w:kern w:val="0"/>
          <w:sz w:val="32"/>
          <w:szCs w:val="32"/>
          <w:shd w:val="clear" w:color="auto" w:fill="FFFFFF"/>
        </w:rPr>
        <w:t>搭建青年教师教学交流平台，</w:t>
      </w:r>
      <w:r>
        <w:rPr>
          <w:rFonts w:ascii="Times New Roman" w:eastAsia="仿宋_GB2312" w:hAnsi="Times New Roman" w:cs="Times New Roman" w:hint="eastAsia"/>
          <w:color w:val="000000"/>
          <w:kern w:val="0"/>
          <w:sz w:val="32"/>
          <w:szCs w:val="32"/>
          <w:shd w:val="clear" w:color="auto" w:fill="FFFFFF"/>
        </w:rPr>
        <w:t>提高青年教师的教学业务水平、推广优秀的教学经验，</w:t>
      </w:r>
      <w:r>
        <w:rPr>
          <w:rFonts w:ascii="Times New Roman" w:eastAsia="仿宋_GB2312" w:hAnsi="Times New Roman" w:cs="Times New Roman"/>
          <w:color w:val="000000"/>
          <w:kern w:val="0"/>
          <w:sz w:val="32"/>
          <w:szCs w:val="32"/>
          <w:shd w:val="clear" w:color="auto" w:fill="FFFFFF"/>
        </w:rPr>
        <w:t>调动</w:t>
      </w:r>
      <w:r>
        <w:rPr>
          <w:rFonts w:ascii="Times New Roman" w:eastAsia="仿宋_GB2312" w:hAnsi="Times New Roman" w:cs="Times New Roman" w:hint="eastAsia"/>
          <w:color w:val="000000"/>
          <w:kern w:val="0"/>
          <w:sz w:val="32"/>
          <w:szCs w:val="32"/>
          <w:shd w:val="clear" w:color="auto" w:fill="FFFFFF"/>
        </w:rPr>
        <w:t>青年教师</w:t>
      </w:r>
      <w:r>
        <w:rPr>
          <w:rFonts w:ascii="Times New Roman" w:eastAsia="仿宋_GB2312" w:hAnsi="Times New Roman" w:cs="Times New Roman"/>
          <w:color w:val="000000"/>
          <w:kern w:val="0"/>
          <w:sz w:val="32"/>
          <w:szCs w:val="32"/>
          <w:shd w:val="clear" w:color="auto" w:fill="FFFFFF"/>
        </w:rPr>
        <w:t>参与本科教学改革的积极性，</w:t>
      </w:r>
      <w:r>
        <w:rPr>
          <w:rFonts w:ascii="Times New Roman" w:eastAsia="仿宋_GB2312" w:hAnsi="Times New Roman" w:cs="Times New Roman" w:hint="eastAsia"/>
          <w:color w:val="000000"/>
          <w:kern w:val="0"/>
          <w:sz w:val="32"/>
          <w:szCs w:val="32"/>
          <w:shd w:val="clear" w:color="auto" w:fill="FFFFFF"/>
        </w:rPr>
        <w:t>进一步</w:t>
      </w:r>
      <w:r>
        <w:rPr>
          <w:rFonts w:ascii="Times New Roman" w:eastAsia="仿宋_GB2312" w:hAnsi="Times New Roman" w:cs="Times New Roman"/>
          <w:color w:val="000000"/>
          <w:kern w:val="0"/>
          <w:sz w:val="32"/>
          <w:szCs w:val="32"/>
          <w:shd w:val="clear" w:color="auto" w:fill="FFFFFF"/>
        </w:rPr>
        <w:t>增强本科教学质量，</w:t>
      </w:r>
      <w:r>
        <w:rPr>
          <w:rFonts w:ascii="Times New Roman" w:eastAsia="仿宋_GB2312" w:hAnsi="Times New Roman" w:cs="Times New Roman" w:hint="eastAsia"/>
          <w:color w:val="000000"/>
          <w:kern w:val="0"/>
          <w:sz w:val="32"/>
          <w:szCs w:val="32"/>
          <w:shd w:val="clear" w:color="auto" w:fill="FFFFFF"/>
        </w:rPr>
        <w:t>并择优推荐青年教师参加浙江大学、浙江省和全国的高校青年教师教学技能比赛，根据浙江大学《关于举办</w:t>
      </w:r>
      <w:r>
        <w:rPr>
          <w:rFonts w:ascii="Times New Roman" w:eastAsia="仿宋_GB2312" w:hAnsi="Times New Roman" w:cs="Times New Roman"/>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年浙江大学青年教师教学竞赛的通知》要求，经研究决定，信电学院将开展青年教师教学技能竞赛。现将竞赛安排通知如下：</w:t>
      </w:r>
    </w:p>
    <w:p w:rsidR="00CA32AC" w:rsidRDefault="00DD2524">
      <w:pPr>
        <w:pStyle w:val="ae"/>
        <w:numPr>
          <w:ilvl w:val="0"/>
          <w:numId w:val="1"/>
        </w:numPr>
        <w:spacing w:line="360" w:lineRule="auto"/>
        <w:ind w:firstLineChars="0"/>
        <w:rPr>
          <w:rFonts w:ascii="Times New Roman" w:eastAsia="仿宋_GB2312" w:hAnsi="Times New Roman" w:cs="Times New Roman"/>
          <w:b/>
          <w:color w:val="000000"/>
          <w:kern w:val="0"/>
          <w:sz w:val="32"/>
          <w:szCs w:val="32"/>
          <w:shd w:val="clear" w:color="auto" w:fill="FFFFFF"/>
        </w:rPr>
      </w:pPr>
      <w:r>
        <w:rPr>
          <w:rFonts w:ascii="Times New Roman" w:eastAsia="仿宋_GB2312" w:hAnsi="Times New Roman" w:cs="Times New Roman" w:hint="eastAsia"/>
          <w:b/>
          <w:color w:val="000000"/>
          <w:kern w:val="0"/>
          <w:sz w:val="32"/>
          <w:szCs w:val="32"/>
          <w:shd w:val="clear" w:color="auto" w:fill="FFFFFF"/>
        </w:rPr>
        <w:t>竞赛宗旨</w:t>
      </w:r>
    </w:p>
    <w:p w:rsidR="00CA32AC" w:rsidRDefault="00DD2524">
      <w:pPr>
        <w:widowControl/>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加强青年教师队伍建设</w:t>
      </w:r>
      <w:r>
        <w:rPr>
          <w:rFonts w:ascii="Times New Roman" w:eastAsia="仿宋_GB2312" w:hAnsi="Times New Roman" w:cs="Times New Roman" w:hint="eastAsia"/>
          <w:color w:val="000000"/>
          <w:kern w:val="0"/>
          <w:sz w:val="32"/>
          <w:szCs w:val="32"/>
          <w:shd w:val="clear" w:color="auto" w:fill="FFFFFF"/>
        </w:rPr>
        <w:t>，促进青年教师树立现代教育理念，提升青年教师教学素养与教学水平，营造良好的教学研讨氛围，提高本科课堂教学质量。</w:t>
      </w:r>
    </w:p>
    <w:p w:rsidR="00CA32AC" w:rsidRDefault="00DD2524">
      <w:pPr>
        <w:pStyle w:val="ae"/>
        <w:numPr>
          <w:ilvl w:val="0"/>
          <w:numId w:val="1"/>
        </w:numPr>
        <w:spacing w:line="360" w:lineRule="auto"/>
        <w:ind w:firstLineChars="0"/>
        <w:rPr>
          <w:rFonts w:ascii="Times New Roman" w:eastAsia="仿宋_GB2312" w:hAnsi="Times New Roman" w:cs="Times New Roman"/>
          <w:b/>
          <w:color w:val="000000"/>
          <w:kern w:val="0"/>
          <w:sz w:val="32"/>
          <w:szCs w:val="32"/>
          <w:shd w:val="clear" w:color="auto" w:fill="FFFFFF"/>
        </w:rPr>
      </w:pPr>
      <w:r>
        <w:rPr>
          <w:rFonts w:ascii="Times New Roman" w:eastAsia="仿宋_GB2312" w:hAnsi="Times New Roman" w:cs="Times New Roman" w:hint="eastAsia"/>
          <w:b/>
          <w:color w:val="000000"/>
          <w:kern w:val="0"/>
          <w:sz w:val="32"/>
          <w:szCs w:val="32"/>
          <w:shd w:val="clear" w:color="auto" w:fill="FFFFFF"/>
        </w:rPr>
        <w:t>参赛资格和要求</w:t>
      </w:r>
    </w:p>
    <w:p w:rsidR="00CA32AC" w:rsidRDefault="00DD2524">
      <w:pPr>
        <w:pStyle w:val="ae"/>
        <w:widowControl/>
        <w:spacing w:line="360" w:lineRule="auto"/>
        <w:ind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．本院在职教师，年龄在</w:t>
      </w:r>
      <w:r>
        <w:rPr>
          <w:rFonts w:ascii="Times New Roman" w:eastAsia="仿宋_GB2312" w:hAnsi="Times New Roman" w:cs="Times New Roman"/>
          <w:color w:val="000000"/>
          <w:kern w:val="0"/>
          <w:sz w:val="32"/>
          <w:szCs w:val="32"/>
          <w:shd w:val="clear" w:color="auto" w:fill="FFFFFF"/>
        </w:rPr>
        <w:t>45</w:t>
      </w:r>
      <w:r>
        <w:rPr>
          <w:rFonts w:ascii="Times New Roman" w:eastAsia="仿宋_GB2312" w:hAnsi="Times New Roman" w:cs="Times New Roman" w:hint="eastAsia"/>
          <w:color w:val="000000"/>
          <w:kern w:val="0"/>
          <w:sz w:val="32"/>
          <w:szCs w:val="32"/>
          <w:shd w:val="clear" w:color="auto" w:fill="FFFFFF"/>
        </w:rPr>
        <w:t>周岁以下；</w:t>
      </w:r>
    </w:p>
    <w:p w:rsidR="00CA32AC" w:rsidRDefault="00DD2524">
      <w:pPr>
        <w:pStyle w:val="ae"/>
        <w:widowControl/>
        <w:spacing w:line="360" w:lineRule="auto"/>
        <w:ind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2</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 xml:space="preserve"> </w:t>
      </w:r>
      <w:r>
        <w:rPr>
          <w:rFonts w:ascii="Times New Roman" w:eastAsia="仿宋_GB2312" w:hAnsi="Times New Roman" w:cs="Times New Roman" w:hint="eastAsia"/>
          <w:color w:val="000000"/>
          <w:kern w:val="0"/>
          <w:sz w:val="32"/>
          <w:szCs w:val="32"/>
          <w:shd w:val="clear" w:color="auto" w:fill="FFFFFF"/>
        </w:rPr>
        <w:t>新进教师</w:t>
      </w:r>
      <w:r>
        <w:rPr>
          <w:rFonts w:ascii="Times New Roman" w:eastAsia="仿宋_GB2312" w:hAnsi="Times New Roman" w:cs="Times New Roman" w:hint="eastAsia"/>
          <w:color w:val="000000"/>
          <w:kern w:val="0"/>
          <w:sz w:val="32"/>
          <w:szCs w:val="32"/>
          <w:shd w:val="clear" w:color="auto" w:fill="FFFFFF"/>
        </w:rPr>
        <w:t>3</w:t>
      </w:r>
      <w:r>
        <w:rPr>
          <w:rFonts w:ascii="Times New Roman" w:eastAsia="仿宋_GB2312" w:hAnsi="Times New Roman" w:cs="Times New Roman" w:hint="eastAsia"/>
          <w:color w:val="000000"/>
          <w:kern w:val="0"/>
          <w:sz w:val="32"/>
          <w:szCs w:val="32"/>
          <w:shd w:val="clear" w:color="auto" w:fill="FFFFFF"/>
        </w:rPr>
        <w:t>年内必须</w:t>
      </w:r>
      <w:r>
        <w:rPr>
          <w:rFonts w:ascii="Times New Roman" w:eastAsia="仿宋_GB2312" w:hAnsi="Times New Roman" w:cs="Times New Roman"/>
          <w:color w:val="000000"/>
          <w:kern w:val="0"/>
          <w:sz w:val="32"/>
          <w:szCs w:val="32"/>
          <w:shd w:val="clear" w:color="auto" w:fill="FFFFFF"/>
        </w:rPr>
        <w:t>参加</w:t>
      </w:r>
      <w:r>
        <w:rPr>
          <w:rFonts w:ascii="Times New Roman" w:eastAsia="仿宋_GB2312" w:hAnsi="Times New Roman" w:cs="Times New Roman" w:hint="eastAsia"/>
          <w:color w:val="000000"/>
          <w:kern w:val="0"/>
          <w:sz w:val="32"/>
          <w:szCs w:val="32"/>
          <w:shd w:val="clear" w:color="auto" w:fill="FFFFFF"/>
        </w:rPr>
        <w:t>1</w:t>
      </w:r>
      <w:r>
        <w:rPr>
          <w:rFonts w:ascii="Times New Roman" w:eastAsia="仿宋_GB2312" w:hAnsi="Times New Roman" w:cs="Times New Roman"/>
          <w:color w:val="000000"/>
          <w:kern w:val="0"/>
          <w:sz w:val="32"/>
          <w:szCs w:val="32"/>
          <w:shd w:val="clear" w:color="auto" w:fill="FFFFFF"/>
        </w:rPr>
        <w:t>次</w:t>
      </w:r>
      <w:r>
        <w:rPr>
          <w:rFonts w:ascii="Times New Roman" w:eastAsia="仿宋_GB2312" w:hAnsi="Times New Roman" w:cs="Times New Roman" w:hint="eastAsia"/>
          <w:color w:val="000000"/>
          <w:kern w:val="0"/>
          <w:sz w:val="32"/>
          <w:szCs w:val="32"/>
          <w:shd w:val="clear" w:color="auto" w:fill="FFFFFF"/>
        </w:rPr>
        <w:t>学院</w:t>
      </w:r>
      <w:r>
        <w:rPr>
          <w:rFonts w:ascii="Times New Roman" w:eastAsia="仿宋_GB2312" w:hAnsi="Times New Roman" w:cs="Times New Roman"/>
          <w:color w:val="000000"/>
          <w:kern w:val="0"/>
          <w:sz w:val="32"/>
          <w:szCs w:val="32"/>
          <w:shd w:val="clear" w:color="auto" w:fill="FFFFFF"/>
        </w:rPr>
        <w:t>的教学技能竞赛</w:t>
      </w:r>
      <w:r>
        <w:rPr>
          <w:rFonts w:ascii="Times New Roman" w:eastAsia="仿宋_GB2312" w:hAnsi="Times New Roman" w:cs="Times New Roman" w:hint="eastAsia"/>
          <w:color w:val="000000"/>
          <w:kern w:val="0"/>
          <w:sz w:val="32"/>
          <w:szCs w:val="32"/>
          <w:shd w:val="clear" w:color="auto" w:fill="FFFFFF"/>
        </w:rPr>
        <w:t>。</w:t>
      </w:r>
    </w:p>
    <w:p w:rsidR="00CA32AC" w:rsidRDefault="00DD2524">
      <w:pPr>
        <w:spacing w:line="360" w:lineRule="auto"/>
        <w:ind w:firstLineChars="200" w:firstLine="643"/>
        <w:rPr>
          <w:rFonts w:ascii="Times New Roman" w:eastAsia="仿宋_GB2312" w:hAnsi="Times New Roman" w:cs="Times New Roman"/>
          <w:b/>
          <w:color w:val="000000"/>
          <w:kern w:val="0"/>
          <w:sz w:val="32"/>
          <w:szCs w:val="32"/>
          <w:shd w:val="clear" w:color="auto" w:fill="FFFFFF"/>
        </w:rPr>
      </w:pPr>
      <w:r>
        <w:rPr>
          <w:rFonts w:ascii="Times New Roman" w:eastAsia="仿宋_GB2312" w:hAnsi="Times New Roman" w:cs="Times New Roman" w:hint="eastAsia"/>
          <w:b/>
          <w:color w:val="000000"/>
          <w:kern w:val="0"/>
          <w:sz w:val="32"/>
          <w:szCs w:val="32"/>
          <w:shd w:val="clear" w:color="auto" w:fill="FFFFFF"/>
        </w:rPr>
        <w:t>三、比赛组织方式及时间安排</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．讲课培训：组织青年教师参加本科生院教师发展中心的系列教学研讨活动；学院教育教学发展中心在对新入职教师岗前培训和青年教师在岗培训的基础上，对参加竞赛的青</w:t>
      </w:r>
      <w:r>
        <w:rPr>
          <w:rFonts w:ascii="Times New Roman" w:eastAsia="仿宋_GB2312" w:hAnsi="Times New Roman" w:cs="Times New Roman" w:hint="eastAsia"/>
          <w:color w:val="000000"/>
          <w:kern w:val="0"/>
          <w:sz w:val="32"/>
          <w:szCs w:val="32"/>
          <w:shd w:val="clear" w:color="auto" w:fill="FFFFFF"/>
        </w:rPr>
        <w:lastRenderedPageBreak/>
        <w:t>年教师进行专门培训。</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2</w:t>
      </w:r>
      <w:r>
        <w:rPr>
          <w:rFonts w:ascii="Times New Roman" w:eastAsia="仿宋_GB2312" w:hAnsi="Times New Roman" w:cs="Times New Roman" w:hint="eastAsia"/>
          <w:color w:val="000000"/>
          <w:kern w:val="0"/>
          <w:sz w:val="32"/>
          <w:szCs w:val="32"/>
          <w:shd w:val="clear" w:color="auto" w:fill="FFFFFF"/>
        </w:rPr>
        <w:t>．教学名师教学技能指导：邀请学校或其他高校的教学名师进行教学技能指导。</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3</w:t>
      </w:r>
      <w:r>
        <w:rPr>
          <w:rFonts w:ascii="Times New Roman" w:eastAsia="仿宋_GB2312" w:hAnsi="Times New Roman" w:cs="Times New Roman" w:hint="eastAsia"/>
          <w:color w:val="000000"/>
          <w:kern w:val="0"/>
          <w:sz w:val="32"/>
          <w:szCs w:val="32"/>
          <w:shd w:val="clear" w:color="auto" w:fill="FFFFFF"/>
        </w:rPr>
        <w:t>．随堂听课：由学院党政领导、同行教师等随堂听课（</w:t>
      </w: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学时以上），听课后与青年教师进行个别沟通指点，及时反馈听课意见。</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4</w:t>
      </w:r>
      <w:r>
        <w:rPr>
          <w:rFonts w:ascii="Times New Roman" w:eastAsia="仿宋_GB2312" w:hAnsi="Times New Roman" w:cs="Times New Roman" w:hint="eastAsia"/>
          <w:color w:val="000000"/>
          <w:kern w:val="0"/>
          <w:sz w:val="32"/>
          <w:szCs w:val="32"/>
          <w:shd w:val="clear" w:color="auto" w:fill="FFFFFF"/>
        </w:rPr>
        <w:t>．学生课堂调查问卷：随堂发放问卷，要求学生填写课堂调查问卷，并进行统计分析后及时反馈老师。</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5</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11</w:t>
      </w:r>
      <w:r>
        <w:rPr>
          <w:rFonts w:ascii="Times New Roman" w:eastAsia="仿宋_GB2312" w:hAnsi="Times New Roman" w:cs="Times New Roman" w:hint="eastAsia"/>
          <w:color w:val="000000"/>
          <w:kern w:val="0"/>
          <w:sz w:val="32"/>
          <w:szCs w:val="32"/>
          <w:shd w:val="clear" w:color="auto" w:fill="FFFFFF"/>
        </w:rPr>
        <w:t>月底或</w:t>
      </w:r>
      <w:r>
        <w:rPr>
          <w:rFonts w:ascii="Times New Roman" w:eastAsia="仿宋_GB2312" w:hAnsi="Times New Roman" w:cs="Times New Roman"/>
          <w:color w:val="000000"/>
          <w:kern w:val="0"/>
          <w:sz w:val="32"/>
          <w:szCs w:val="32"/>
          <w:shd w:val="clear" w:color="auto" w:fill="FFFFFF"/>
        </w:rPr>
        <w:t>12</w:t>
      </w:r>
      <w:r>
        <w:rPr>
          <w:rFonts w:ascii="Times New Roman" w:eastAsia="仿宋_GB2312" w:hAnsi="Times New Roman" w:cs="Times New Roman" w:hint="eastAsia"/>
          <w:color w:val="000000"/>
          <w:kern w:val="0"/>
          <w:sz w:val="32"/>
          <w:szCs w:val="32"/>
          <w:shd w:val="clear" w:color="auto" w:fill="FFFFFF"/>
        </w:rPr>
        <w:t>月初进行学院青年教师教学技能现场交流和讲课初赛，择优推荐青年教师参加校、省和全国的高校青年教师教学技能比赛。</w:t>
      </w:r>
    </w:p>
    <w:p w:rsidR="00CA32AC" w:rsidRDefault="00DD2524">
      <w:pPr>
        <w:spacing w:line="360" w:lineRule="auto"/>
        <w:ind w:firstLineChars="200" w:firstLine="643"/>
        <w:rPr>
          <w:rFonts w:ascii="Times New Roman" w:eastAsia="仿宋_GB2312" w:hAnsi="Times New Roman" w:cs="Times New Roman"/>
          <w:b/>
          <w:color w:val="000000"/>
          <w:kern w:val="0"/>
          <w:sz w:val="32"/>
          <w:szCs w:val="32"/>
          <w:shd w:val="clear" w:color="auto" w:fill="FFFFFF"/>
        </w:rPr>
      </w:pPr>
      <w:r>
        <w:rPr>
          <w:rFonts w:ascii="Times New Roman" w:eastAsia="仿宋_GB2312" w:hAnsi="Times New Roman" w:cs="Times New Roman" w:hint="eastAsia"/>
          <w:b/>
          <w:color w:val="000000"/>
          <w:kern w:val="0"/>
          <w:sz w:val="32"/>
          <w:szCs w:val="32"/>
          <w:shd w:val="clear" w:color="auto" w:fill="FFFFFF"/>
        </w:rPr>
        <w:t>四、比赛内容与要求</w:t>
      </w:r>
    </w:p>
    <w:p w:rsidR="00CA32AC" w:rsidRDefault="00DD2524">
      <w:pPr>
        <w:widowControl/>
        <w:spacing w:line="360" w:lineRule="auto"/>
        <w:ind w:firstLine="60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．比赛内容应是本课程教学大纲中规定的教学内容，时间限定为每人</w:t>
      </w:r>
      <w:r>
        <w:rPr>
          <w:rFonts w:ascii="Times New Roman" w:eastAsia="仿宋_GB2312" w:hAnsi="Times New Roman" w:cs="Times New Roman"/>
          <w:color w:val="000000"/>
          <w:kern w:val="0"/>
          <w:sz w:val="32"/>
          <w:szCs w:val="32"/>
          <w:shd w:val="clear" w:color="auto" w:fill="FFFFFF"/>
        </w:rPr>
        <w:t>15</w:t>
      </w:r>
      <w:r>
        <w:rPr>
          <w:rFonts w:ascii="Times New Roman" w:eastAsia="仿宋_GB2312" w:hAnsi="Times New Roman" w:cs="Times New Roman" w:hint="eastAsia"/>
          <w:color w:val="000000"/>
          <w:kern w:val="0"/>
          <w:sz w:val="32"/>
          <w:szCs w:val="32"/>
          <w:shd w:val="clear" w:color="auto" w:fill="FFFFFF"/>
        </w:rPr>
        <w:t>分钟。</w:t>
      </w:r>
    </w:p>
    <w:p w:rsidR="00CA32AC" w:rsidRDefault="00DD2524">
      <w:pPr>
        <w:widowControl/>
        <w:spacing w:line="360" w:lineRule="auto"/>
        <w:ind w:firstLine="60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2</w:t>
      </w:r>
      <w:r>
        <w:rPr>
          <w:rFonts w:ascii="Times New Roman" w:eastAsia="仿宋_GB2312" w:hAnsi="Times New Roman" w:cs="Times New Roman"/>
          <w:color w:val="000000"/>
          <w:kern w:val="0"/>
          <w:sz w:val="32"/>
          <w:szCs w:val="32"/>
          <w:shd w:val="clear" w:color="auto" w:fill="FFFFFF"/>
        </w:rPr>
        <w:t xml:space="preserve">. </w:t>
      </w:r>
      <w:r>
        <w:rPr>
          <w:rFonts w:ascii="Times New Roman" w:eastAsia="仿宋_GB2312" w:hAnsi="Times New Roman" w:cs="Times New Roman" w:hint="eastAsia"/>
          <w:color w:val="000000"/>
          <w:kern w:val="0"/>
          <w:sz w:val="32"/>
          <w:szCs w:val="32"/>
          <w:shd w:val="clear" w:color="auto" w:fill="FFFFFF"/>
        </w:rPr>
        <w:t>内容包括教学设计和课程教学两部分，权重分别为</w:t>
      </w:r>
      <w:r>
        <w:rPr>
          <w:rFonts w:ascii="Times New Roman" w:eastAsia="仿宋_GB2312" w:hAnsi="Times New Roman" w:cs="Times New Roman"/>
          <w:color w:val="000000"/>
          <w:kern w:val="0"/>
          <w:sz w:val="32"/>
          <w:szCs w:val="32"/>
          <w:shd w:val="clear" w:color="auto" w:fill="FFFFFF"/>
        </w:rPr>
        <w:t>15%</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85%</w:t>
      </w:r>
      <w:r>
        <w:rPr>
          <w:rFonts w:ascii="Times New Roman" w:eastAsia="仿宋_GB2312" w:hAnsi="Times New Roman" w:cs="Times New Roman" w:hint="eastAsia"/>
          <w:color w:val="000000"/>
          <w:kern w:val="0"/>
          <w:sz w:val="32"/>
          <w:szCs w:val="32"/>
          <w:shd w:val="clear" w:color="auto" w:fill="FFFFFF"/>
        </w:rPr>
        <w:t>。</w:t>
      </w:r>
    </w:p>
    <w:p w:rsidR="00CA32AC" w:rsidRDefault="00DD2524">
      <w:pPr>
        <w:widowControl/>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 xml:space="preserve">3. </w:t>
      </w:r>
      <w:r>
        <w:rPr>
          <w:rFonts w:ascii="Times New Roman" w:eastAsia="仿宋_GB2312" w:hAnsi="Times New Roman" w:cs="Times New Roman" w:hint="eastAsia"/>
          <w:color w:val="000000"/>
          <w:kern w:val="0"/>
          <w:sz w:val="32"/>
          <w:szCs w:val="32"/>
          <w:shd w:val="clear" w:color="auto" w:fill="FFFFFF"/>
        </w:rPr>
        <w:t>教学过程安排合理，启发性强，能有效调动学生思维。</w:t>
      </w:r>
    </w:p>
    <w:p w:rsidR="00CA32AC" w:rsidRDefault="00DD2524">
      <w:pPr>
        <w:widowControl/>
        <w:spacing w:line="360" w:lineRule="auto"/>
        <w:ind w:firstLine="60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 xml:space="preserve">4. </w:t>
      </w:r>
      <w:r>
        <w:rPr>
          <w:rFonts w:ascii="Times New Roman" w:eastAsia="仿宋_GB2312" w:hAnsi="Times New Roman" w:cs="Times New Roman" w:hint="eastAsia"/>
          <w:color w:val="000000"/>
          <w:kern w:val="0"/>
          <w:sz w:val="32"/>
          <w:szCs w:val="32"/>
          <w:shd w:val="clear" w:color="auto" w:fill="FFFFFF"/>
        </w:rPr>
        <w:t>用普通话或英语授课，语言精炼流畅，着装整洁得体，教态自然大方。</w:t>
      </w:r>
    </w:p>
    <w:p w:rsidR="00CA32AC" w:rsidRDefault="00DD2524">
      <w:pPr>
        <w:widowControl/>
        <w:spacing w:line="360" w:lineRule="auto"/>
        <w:ind w:firstLine="60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5</w:t>
      </w:r>
      <w:r>
        <w:rPr>
          <w:rFonts w:ascii="Times New Roman" w:eastAsia="仿宋_GB2312" w:hAnsi="Times New Roman" w:cs="Times New Roman"/>
          <w:color w:val="000000"/>
          <w:kern w:val="0"/>
          <w:sz w:val="32"/>
          <w:szCs w:val="32"/>
          <w:shd w:val="clear" w:color="auto" w:fill="FFFFFF"/>
        </w:rPr>
        <w:t xml:space="preserve">. </w:t>
      </w:r>
      <w:r>
        <w:rPr>
          <w:rFonts w:ascii="Times New Roman" w:eastAsia="仿宋_GB2312" w:hAnsi="Times New Roman" w:cs="Times New Roman" w:hint="eastAsia"/>
          <w:color w:val="000000"/>
          <w:kern w:val="0"/>
          <w:sz w:val="32"/>
          <w:szCs w:val="32"/>
          <w:shd w:val="clear" w:color="auto" w:fill="FFFFFF"/>
        </w:rPr>
        <w:t>多媒体技术应用得当，板书设计合理，字体工整美观。</w:t>
      </w:r>
    </w:p>
    <w:p w:rsidR="00CA32AC" w:rsidRDefault="00DD2524">
      <w:pPr>
        <w:spacing w:line="360" w:lineRule="auto"/>
        <w:ind w:firstLineChars="200" w:firstLine="643"/>
        <w:rPr>
          <w:rFonts w:ascii="Times New Roman" w:eastAsia="仿宋_GB2312" w:hAnsi="Times New Roman" w:cs="Times New Roman"/>
          <w:b/>
          <w:color w:val="000000"/>
          <w:kern w:val="0"/>
          <w:sz w:val="32"/>
          <w:szCs w:val="32"/>
          <w:shd w:val="clear" w:color="auto" w:fill="FFFFFF"/>
        </w:rPr>
      </w:pPr>
      <w:r>
        <w:rPr>
          <w:rFonts w:ascii="Times New Roman" w:eastAsia="仿宋_GB2312" w:hAnsi="Times New Roman" w:cs="Times New Roman" w:hint="eastAsia"/>
          <w:b/>
          <w:color w:val="000000"/>
          <w:kern w:val="0"/>
          <w:sz w:val="32"/>
          <w:szCs w:val="32"/>
          <w:shd w:val="clear" w:color="auto" w:fill="FFFFFF"/>
        </w:rPr>
        <w:t>五、奖项设置与奖励办法</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．信电学院青年教师教学竞赛设奖如下：</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lastRenderedPageBreak/>
        <w:t>（</w:t>
      </w: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）特等奖</w:t>
      </w:r>
      <w:r>
        <w:rPr>
          <w:rFonts w:ascii="Times New Roman" w:eastAsia="仿宋_GB2312" w:hAnsi="Times New Roman" w:cs="Times New Roman"/>
          <w:color w:val="000000"/>
          <w:kern w:val="0"/>
          <w:sz w:val="32"/>
          <w:szCs w:val="32"/>
          <w:shd w:val="clear" w:color="auto" w:fill="FFFFFF"/>
        </w:rPr>
        <w:t>1</w:t>
      </w:r>
      <w:r>
        <w:rPr>
          <w:rFonts w:ascii="Times New Roman" w:eastAsia="仿宋_GB2312" w:hAnsi="Times New Roman" w:cs="Times New Roman" w:hint="eastAsia"/>
          <w:color w:val="000000"/>
          <w:kern w:val="0"/>
          <w:sz w:val="32"/>
          <w:szCs w:val="32"/>
          <w:shd w:val="clear" w:color="auto" w:fill="FFFFFF"/>
        </w:rPr>
        <w:t>名或空缺，奖励</w:t>
      </w:r>
      <w:r>
        <w:rPr>
          <w:rFonts w:ascii="Times New Roman" w:eastAsia="仿宋_GB2312" w:hAnsi="Times New Roman" w:cs="Times New Roman"/>
          <w:color w:val="000000"/>
          <w:kern w:val="0"/>
          <w:sz w:val="32"/>
          <w:szCs w:val="32"/>
          <w:shd w:val="clear" w:color="auto" w:fill="FFFFFF"/>
        </w:rPr>
        <w:t>10000</w:t>
      </w:r>
      <w:r>
        <w:rPr>
          <w:rFonts w:ascii="Times New Roman" w:eastAsia="仿宋_GB2312" w:hAnsi="Times New Roman" w:cs="Times New Roman" w:hint="eastAsia"/>
          <w:color w:val="000000"/>
          <w:kern w:val="0"/>
          <w:sz w:val="32"/>
          <w:szCs w:val="32"/>
          <w:shd w:val="clear" w:color="auto" w:fill="FFFFFF"/>
        </w:rPr>
        <w:t>元；</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2</w:t>
      </w:r>
      <w:r>
        <w:rPr>
          <w:rFonts w:ascii="Times New Roman" w:eastAsia="仿宋_GB2312" w:hAnsi="Times New Roman" w:cs="Times New Roman" w:hint="eastAsia"/>
          <w:color w:val="000000"/>
          <w:kern w:val="0"/>
          <w:sz w:val="32"/>
          <w:szCs w:val="32"/>
          <w:shd w:val="clear" w:color="auto" w:fill="FFFFFF"/>
        </w:rPr>
        <w:t>）一等奖</w:t>
      </w:r>
      <w:r>
        <w:rPr>
          <w:rFonts w:ascii="Times New Roman" w:eastAsia="仿宋_GB2312" w:hAnsi="Times New Roman" w:cs="Times New Roman"/>
          <w:color w:val="000000"/>
          <w:kern w:val="0"/>
          <w:sz w:val="32"/>
          <w:szCs w:val="32"/>
          <w:shd w:val="clear" w:color="auto" w:fill="FFFFFF"/>
        </w:rPr>
        <w:t>2</w:t>
      </w:r>
      <w:r>
        <w:rPr>
          <w:rFonts w:ascii="Times New Roman" w:eastAsia="仿宋_GB2312" w:hAnsi="Times New Roman" w:cs="Times New Roman" w:hint="eastAsia"/>
          <w:color w:val="000000"/>
          <w:kern w:val="0"/>
          <w:sz w:val="32"/>
          <w:szCs w:val="32"/>
          <w:shd w:val="clear" w:color="auto" w:fill="FFFFFF"/>
        </w:rPr>
        <w:t>名及以下，奖励</w:t>
      </w:r>
      <w:r>
        <w:rPr>
          <w:rFonts w:ascii="Times New Roman" w:eastAsia="仿宋_GB2312" w:hAnsi="Times New Roman" w:cs="Times New Roman"/>
          <w:color w:val="000000"/>
          <w:kern w:val="0"/>
          <w:sz w:val="32"/>
          <w:szCs w:val="32"/>
          <w:shd w:val="clear" w:color="auto" w:fill="FFFFFF"/>
        </w:rPr>
        <w:t>5000</w:t>
      </w:r>
      <w:r>
        <w:rPr>
          <w:rFonts w:ascii="Times New Roman" w:eastAsia="仿宋_GB2312" w:hAnsi="Times New Roman" w:cs="Times New Roman" w:hint="eastAsia"/>
          <w:color w:val="000000"/>
          <w:kern w:val="0"/>
          <w:sz w:val="32"/>
          <w:szCs w:val="32"/>
          <w:shd w:val="clear" w:color="auto" w:fill="FFFFFF"/>
        </w:rPr>
        <w:t>元</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人；</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3</w:t>
      </w:r>
      <w:r>
        <w:rPr>
          <w:rFonts w:ascii="Times New Roman" w:eastAsia="仿宋_GB2312" w:hAnsi="Times New Roman" w:cs="Times New Roman" w:hint="eastAsia"/>
          <w:color w:val="000000"/>
          <w:kern w:val="0"/>
          <w:sz w:val="32"/>
          <w:szCs w:val="32"/>
          <w:shd w:val="clear" w:color="auto" w:fill="FFFFFF"/>
        </w:rPr>
        <w:t>）二等奖</w:t>
      </w:r>
      <w:r>
        <w:rPr>
          <w:rFonts w:ascii="Times New Roman" w:eastAsia="仿宋_GB2312" w:hAnsi="Times New Roman" w:cs="Times New Roman"/>
          <w:color w:val="000000"/>
          <w:kern w:val="0"/>
          <w:sz w:val="32"/>
          <w:szCs w:val="32"/>
          <w:shd w:val="clear" w:color="auto" w:fill="FFFFFF"/>
        </w:rPr>
        <w:t>4</w:t>
      </w:r>
      <w:r>
        <w:rPr>
          <w:rFonts w:ascii="Times New Roman" w:eastAsia="仿宋_GB2312" w:hAnsi="Times New Roman" w:cs="Times New Roman" w:hint="eastAsia"/>
          <w:color w:val="000000"/>
          <w:kern w:val="0"/>
          <w:sz w:val="32"/>
          <w:szCs w:val="32"/>
          <w:shd w:val="clear" w:color="auto" w:fill="FFFFFF"/>
        </w:rPr>
        <w:t>名及以下，奖励</w:t>
      </w:r>
      <w:r>
        <w:rPr>
          <w:rFonts w:ascii="Times New Roman" w:eastAsia="仿宋_GB2312" w:hAnsi="Times New Roman" w:cs="Times New Roman"/>
          <w:color w:val="000000"/>
          <w:kern w:val="0"/>
          <w:sz w:val="32"/>
          <w:szCs w:val="32"/>
          <w:shd w:val="clear" w:color="auto" w:fill="FFFFFF"/>
        </w:rPr>
        <w:t>2000</w:t>
      </w:r>
      <w:r>
        <w:rPr>
          <w:rFonts w:ascii="Times New Roman" w:eastAsia="仿宋_GB2312" w:hAnsi="Times New Roman" w:cs="Times New Roman" w:hint="eastAsia"/>
          <w:color w:val="000000"/>
          <w:kern w:val="0"/>
          <w:sz w:val="32"/>
          <w:szCs w:val="32"/>
          <w:shd w:val="clear" w:color="auto" w:fill="FFFFFF"/>
        </w:rPr>
        <w:t>元</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人；</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color w:val="000000"/>
          <w:kern w:val="0"/>
          <w:sz w:val="32"/>
          <w:szCs w:val="32"/>
          <w:shd w:val="clear" w:color="auto" w:fill="FFFFFF"/>
        </w:rPr>
        <w:t>4</w:t>
      </w:r>
      <w:r>
        <w:rPr>
          <w:rFonts w:ascii="Times New Roman" w:eastAsia="仿宋_GB2312" w:hAnsi="Times New Roman" w:cs="Times New Roman" w:hint="eastAsia"/>
          <w:color w:val="000000"/>
          <w:kern w:val="0"/>
          <w:sz w:val="32"/>
          <w:szCs w:val="32"/>
          <w:shd w:val="clear" w:color="auto" w:fill="FFFFFF"/>
        </w:rPr>
        <w:t>）优秀参赛奖若干，奖励</w:t>
      </w:r>
      <w:r>
        <w:rPr>
          <w:rFonts w:ascii="Times New Roman" w:eastAsia="仿宋_GB2312" w:hAnsi="Times New Roman" w:cs="Times New Roman"/>
          <w:color w:val="000000"/>
          <w:kern w:val="0"/>
          <w:sz w:val="32"/>
          <w:szCs w:val="32"/>
          <w:shd w:val="clear" w:color="auto" w:fill="FFFFFF"/>
        </w:rPr>
        <w:t>1000</w:t>
      </w:r>
      <w:r>
        <w:rPr>
          <w:rFonts w:ascii="Times New Roman" w:eastAsia="仿宋_GB2312" w:hAnsi="Times New Roman" w:cs="Times New Roman" w:hint="eastAsia"/>
          <w:color w:val="000000"/>
          <w:kern w:val="0"/>
          <w:sz w:val="32"/>
          <w:szCs w:val="32"/>
          <w:shd w:val="clear" w:color="auto" w:fill="FFFFFF"/>
        </w:rPr>
        <w:t>元</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人。</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 xml:space="preserve">2. </w:t>
      </w:r>
      <w:r>
        <w:rPr>
          <w:rFonts w:ascii="Times New Roman" w:eastAsia="仿宋_GB2312" w:hAnsi="Times New Roman" w:cs="Times New Roman" w:hint="eastAsia"/>
          <w:color w:val="000000"/>
          <w:kern w:val="0"/>
          <w:sz w:val="32"/>
          <w:szCs w:val="32"/>
          <w:shd w:val="clear" w:color="auto" w:fill="FFFFFF"/>
        </w:rPr>
        <w:t>信电学院青年教师教学竞赛获奖青年教师，将被优先推荐参加校、省和全国的高校青年教师教学技能比赛。</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color w:val="000000"/>
          <w:kern w:val="0"/>
          <w:sz w:val="32"/>
          <w:szCs w:val="32"/>
          <w:shd w:val="clear" w:color="auto" w:fill="FFFFFF"/>
        </w:rPr>
        <w:t>3</w:t>
      </w:r>
      <w:r>
        <w:rPr>
          <w:rFonts w:ascii="Times New Roman" w:eastAsia="仿宋_GB2312" w:hAnsi="Times New Roman" w:cs="Times New Roman" w:hint="eastAsia"/>
          <w:color w:val="000000"/>
          <w:kern w:val="0"/>
          <w:sz w:val="32"/>
          <w:szCs w:val="32"/>
          <w:shd w:val="clear" w:color="auto" w:fill="FFFFFF"/>
        </w:rPr>
        <w:t>．学院将对获</w:t>
      </w:r>
      <w:r>
        <w:rPr>
          <w:rFonts w:ascii="Times New Roman" w:eastAsia="仿宋_GB2312" w:hAnsi="Times New Roman" w:cs="Times New Roman" w:hint="eastAsia"/>
          <w:color w:val="000000"/>
          <w:kern w:val="0"/>
          <w:sz w:val="32"/>
          <w:szCs w:val="32"/>
          <w:shd w:val="clear" w:color="auto" w:fill="FFFFFF"/>
        </w:rPr>
        <w:t>院</w:t>
      </w:r>
      <w:r>
        <w:rPr>
          <w:rFonts w:ascii="Times New Roman" w:eastAsia="仿宋_GB2312" w:hAnsi="Times New Roman" w:cs="Times New Roman" w:hint="eastAsia"/>
          <w:color w:val="000000"/>
          <w:kern w:val="0"/>
          <w:sz w:val="32"/>
          <w:szCs w:val="32"/>
          <w:shd w:val="clear" w:color="auto" w:fill="FFFFFF"/>
        </w:rPr>
        <w:t>级、校级、省级和国家级教学技能比赛获奖者予以表彰和奖励</w:t>
      </w:r>
      <w:r>
        <w:rPr>
          <w:rFonts w:ascii="Times New Roman" w:eastAsia="仿宋_GB2312" w:hAnsi="Times New Roman" w:cs="Times New Roman" w:hint="eastAsia"/>
          <w:color w:val="000000"/>
          <w:kern w:val="0"/>
          <w:sz w:val="32"/>
          <w:szCs w:val="32"/>
          <w:shd w:val="clear" w:color="auto" w:fill="FFFFFF"/>
        </w:rPr>
        <w:t>。</w:t>
      </w:r>
    </w:p>
    <w:p w:rsidR="00CA32AC" w:rsidRDefault="00DD2524">
      <w:pPr>
        <w:spacing w:line="360" w:lineRule="auto"/>
        <w:ind w:firstLineChars="200" w:firstLine="640"/>
        <w:rPr>
          <w:rFonts w:ascii="Times New Roman" w:eastAsia="仿宋_GB2312" w:hAnsi="Times New Roman" w:cs="Times New Roman"/>
          <w:color w:val="000000"/>
          <w:kern w:val="0"/>
          <w:sz w:val="32"/>
          <w:szCs w:val="32"/>
          <w:shd w:val="clear" w:color="auto" w:fill="FFFFFF"/>
        </w:rPr>
      </w:pPr>
      <w:r>
        <w:rPr>
          <w:rFonts w:ascii="Times New Roman" w:eastAsia="仿宋_GB2312" w:hAnsi="Times New Roman" w:cs="Times New Roman" w:hint="eastAsia"/>
          <w:color w:val="000000"/>
          <w:kern w:val="0"/>
          <w:sz w:val="32"/>
          <w:szCs w:val="32"/>
          <w:shd w:val="clear" w:color="auto" w:fill="FFFFFF"/>
        </w:rPr>
        <w:t xml:space="preserve">4. </w:t>
      </w:r>
      <w:r>
        <w:rPr>
          <w:rFonts w:ascii="Times New Roman" w:eastAsia="仿宋_GB2312" w:hAnsi="Times New Roman" w:cs="Times New Roman" w:hint="eastAsia"/>
          <w:color w:val="000000"/>
          <w:kern w:val="0"/>
          <w:sz w:val="32"/>
          <w:szCs w:val="32"/>
          <w:shd w:val="clear" w:color="auto" w:fill="FFFFFF"/>
        </w:rPr>
        <w:t>学院</w:t>
      </w:r>
      <w:r>
        <w:rPr>
          <w:rFonts w:ascii="Times New Roman" w:eastAsia="仿宋_GB2312" w:hAnsi="Times New Roman" w:cs="Times New Roman" w:hint="eastAsia"/>
          <w:color w:val="000000"/>
          <w:kern w:val="0"/>
          <w:sz w:val="32"/>
          <w:szCs w:val="32"/>
          <w:shd w:val="clear" w:color="auto" w:fill="FFFFFF"/>
        </w:rPr>
        <w:t>将</w:t>
      </w:r>
      <w:r>
        <w:rPr>
          <w:rFonts w:ascii="Times New Roman" w:eastAsia="仿宋_GB2312" w:hAnsi="Times New Roman" w:cs="Times New Roman" w:hint="eastAsia"/>
          <w:color w:val="000000"/>
          <w:kern w:val="0"/>
          <w:sz w:val="32"/>
          <w:szCs w:val="32"/>
          <w:shd w:val="clear" w:color="auto" w:fill="FFFFFF"/>
        </w:rPr>
        <w:t>参加学院教学技能竞赛</w:t>
      </w:r>
      <w:r>
        <w:rPr>
          <w:rFonts w:ascii="Times New Roman" w:eastAsia="仿宋_GB2312" w:hAnsi="Times New Roman" w:cs="Times New Roman" w:hint="eastAsia"/>
          <w:color w:val="000000"/>
          <w:kern w:val="0"/>
          <w:sz w:val="32"/>
          <w:szCs w:val="32"/>
          <w:shd w:val="clear" w:color="auto" w:fill="FFFFFF"/>
        </w:rPr>
        <w:t>作为</w:t>
      </w:r>
      <w:r>
        <w:rPr>
          <w:rFonts w:ascii="Times New Roman" w:eastAsia="仿宋_GB2312" w:hAnsi="Times New Roman" w:cs="Times New Roman" w:hint="eastAsia"/>
          <w:color w:val="000000"/>
          <w:kern w:val="0"/>
          <w:sz w:val="32"/>
          <w:szCs w:val="32"/>
          <w:shd w:val="clear" w:color="auto" w:fill="FFFFFF"/>
        </w:rPr>
        <w:t>推荐申报校级、省级教学改革项目、校优质教学奖以及</w:t>
      </w:r>
      <w:r>
        <w:rPr>
          <w:rFonts w:ascii="Times New Roman" w:eastAsia="仿宋_GB2312" w:hAnsi="Times New Roman" w:cs="Times New Roman" w:hint="eastAsia"/>
          <w:color w:val="000000"/>
          <w:kern w:val="0"/>
          <w:sz w:val="32"/>
          <w:szCs w:val="32"/>
          <w:shd w:val="clear" w:color="auto" w:fill="FFFFFF"/>
        </w:rPr>
        <w:t>青年教师</w:t>
      </w:r>
      <w:r>
        <w:rPr>
          <w:rFonts w:ascii="Times New Roman" w:eastAsia="仿宋_GB2312" w:hAnsi="Times New Roman" w:cs="Times New Roman" w:hint="eastAsia"/>
          <w:color w:val="000000"/>
          <w:kern w:val="0"/>
          <w:sz w:val="32"/>
          <w:szCs w:val="32"/>
          <w:shd w:val="clear" w:color="auto" w:fill="FFFFFF"/>
        </w:rPr>
        <w:t>晋升</w:t>
      </w:r>
      <w:r>
        <w:rPr>
          <w:rFonts w:ascii="Times New Roman" w:eastAsia="仿宋_GB2312" w:hAnsi="Times New Roman" w:cs="Times New Roman" w:hint="eastAsia"/>
          <w:color w:val="000000"/>
          <w:kern w:val="0"/>
          <w:sz w:val="32"/>
          <w:szCs w:val="32"/>
          <w:shd w:val="clear" w:color="auto" w:fill="FFFFFF"/>
        </w:rPr>
        <w:t>、</w:t>
      </w:r>
      <w:r>
        <w:rPr>
          <w:rFonts w:ascii="Times New Roman" w:eastAsia="仿宋_GB2312" w:hAnsi="Times New Roman" w:cs="Times New Roman" w:hint="eastAsia"/>
          <w:color w:val="000000"/>
          <w:kern w:val="0"/>
          <w:sz w:val="32"/>
          <w:szCs w:val="32"/>
          <w:shd w:val="clear" w:color="auto" w:fill="FFFFFF"/>
        </w:rPr>
        <w:t>推荐国家和省部级各类人才项目</w:t>
      </w:r>
      <w:r>
        <w:rPr>
          <w:rFonts w:ascii="Times New Roman" w:eastAsia="仿宋_GB2312" w:hAnsi="Times New Roman" w:cs="Times New Roman" w:hint="eastAsia"/>
          <w:color w:val="000000"/>
          <w:kern w:val="0"/>
          <w:sz w:val="32"/>
          <w:szCs w:val="32"/>
          <w:shd w:val="clear" w:color="auto" w:fill="FFFFFF"/>
        </w:rPr>
        <w:t>的</w:t>
      </w:r>
      <w:r>
        <w:rPr>
          <w:rFonts w:ascii="Times New Roman" w:eastAsia="仿宋_GB2312" w:hAnsi="Times New Roman" w:cs="Times New Roman" w:hint="eastAsia"/>
          <w:color w:val="000000"/>
          <w:kern w:val="0"/>
          <w:sz w:val="32"/>
          <w:szCs w:val="32"/>
          <w:shd w:val="clear" w:color="auto" w:fill="FFFFFF"/>
        </w:rPr>
        <w:t>必要条件</w:t>
      </w:r>
      <w:r>
        <w:rPr>
          <w:rFonts w:ascii="Times New Roman" w:eastAsia="仿宋_GB2312" w:hAnsi="Times New Roman" w:cs="Times New Roman" w:hint="eastAsia"/>
          <w:color w:val="000000"/>
          <w:kern w:val="0"/>
          <w:sz w:val="32"/>
          <w:szCs w:val="32"/>
          <w:shd w:val="clear" w:color="auto" w:fill="FFFFFF"/>
        </w:rPr>
        <w:t>。</w:t>
      </w:r>
    </w:p>
    <w:p w:rsidR="00CA32AC" w:rsidRDefault="00CA32AC">
      <w:pPr>
        <w:spacing w:line="360" w:lineRule="auto"/>
        <w:ind w:firstLineChars="200" w:firstLine="640"/>
        <w:rPr>
          <w:rFonts w:ascii="Times New Roman" w:eastAsia="仿宋_GB2312" w:hAnsi="Times New Roman"/>
          <w:sz w:val="32"/>
          <w:szCs w:val="32"/>
        </w:rPr>
      </w:pPr>
      <w:bookmarkStart w:id="0" w:name="_GoBack"/>
      <w:bookmarkEnd w:id="0"/>
    </w:p>
    <w:p w:rsidR="00CA32AC" w:rsidRDefault="00DD2524">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本实施方案自</w:t>
      </w:r>
      <w:r>
        <w:rPr>
          <w:rFonts w:ascii="Times New Roman" w:eastAsia="仿宋_GB2312" w:hAnsi="Times New Roman"/>
          <w:sz w:val="32"/>
          <w:szCs w:val="32"/>
        </w:rPr>
        <w:t>2020</w:t>
      </w:r>
      <w:r>
        <w:rPr>
          <w:rFonts w:ascii="Times New Roman" w:eastAsia="仿宋_GB2312" w:hAnsi="Times New Roman" w:hint="eastAsia"/>
          <w:sz w:val="32"/>
          <w:szCs w:val="32"/>
        </w:rPr>
        <w:t>年</w:t>
      </w:r>
      <w:r>
        <w:rPr>
          <w:rFonts w:ascii="Times New Roman" w:eastAsia="仿宋_GB2312" w:hAnsi="Times New Roman" w:hint="eastAsia"/>
          <w:sz w:val="32"/>
          <w:szCs w:val="32"/>
        </w:rPr>
        <w:t>9</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日起施行，《信息与电子工程学院</w:t>
      </w:r>
      <w:r>
        <w:rPr>
          <w:rFonts w:ascii="Times New Roman" w:eastAsia="仿宋_GB2312" w:hAnsi="Times New Roman" w:hint="eastAsia"/>
          <w:sz w:val="32"/>
          <w:szCs w:val="32"/>
        </w:rPr>
        <w:t>2018</w:t>
      </w:r>
      <w:r>
        <w:rPr>
          <w:rFonts w:ascii="Times New Roman" w:eastAsia="仿宋_GB2312" w:hAnsi="Times New Roman" w:hint="eastAsia"/>
          <w:sz w:val="32"/>
          <w:szCs w:val="32"/>
        </w:rPr>
        <w:t>年青年教师教学技能竞赛方案》同时废止。</w:t>
      </w:r>
    </w:p>
    <w:p w:rsidR="00CA32AC" w:rsidRDefault="00CA32AC">
      <w:pPr>
        <w:spacing w:line="360" w:lineRule="auto"/>
        <w:ind w:left="426" w:firstLineChars="135" w:firstLine="432"/>
        <w:rPr>
          <w:rFonts w:ascii="Times New Roman" w:eastAsia="仿宋_GB2312" w:hAnsi="Times New Roman"/>
          <w:sz w:val="32"/>
          <w:szCs w:val="32"/>
        </w:rPr>
      </w:pPr>
    </w:p>
    <w:p w:rsidR="00CA32AC" w:rsidRDefault="00DD2524">
      <w:pPr>
        <w:spacing w:line="360" w:lineRule="auto"/>
        <w:jc w:val="righ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信息与电子工程学院</w:t>
      </w:r>
    </w:p>
    <w:p w:rsidR="00CA32AC" w:rsidRDefault="00DD2524">
      <w:pPr>
        <w:spacing w:line="360" w:lineRule="auto"/>
        <w:jc w:val="right"/>
      </w:pPr>
      <w:r>
        <w:rPr>
          <w:rFonts w:ascii="Times New Roman" w:eastAsia="仿宋_GB2312" w:hAnsi="Times New Roman"/>
          <w:sz w:val="32"/>
          <w:szCs w:val="32"/>
        </w:rPr>
        <w:t xml:space="preserve">                          </w:t>
      </w:r>
      <w:r>
        <w:rPr>
          <w:rFonts w:ascii="Times New Roman" w:eastAsia="仿宋_GB2312" w:hAnsi="Times New Roman" w:hint="eastAsia"/>
          <w:sz w:val="32"/>
          <w:szCs w:val="32"/>
        </w:rPr>
        <w:t>2</w:t>
      </w:r>
      <w:r>
        <w:rPr>
          <w:rFonts w:ascii="Times New Roman" w:eastAsia="仿宋_GB2312" w:hAnsi="Times New Roman"/>
          <w:sz w:val="32"/>
          <w:szCs w:val="32"/>
        </w:rPr>
        <w:t>020</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25</w:t>
      </w:r>
      <w:r>
        <w:rPr>
          <w:rFonts w:ascii="Times New Roman" w:eastAsia="仿宋_GB2312" w:hAnsi="Times New Roman" w:hint="eastAsia"/>
          <w:sz w:val="32"/>
          <w:szCs w:val="32"/>
        </w:rPr>
        <w:t>日</w:t>
      </w:r>
    </w:p>
    <w:p w:rsidR="00CA32AC" w:rsidRDefault="00CA32AC">
      <w:pPr>
        <w:spacing w:line="360" w:lineRule="auto"/>
        <w:ind w:firstLineChars="200" w:firstLine="640"/>
        <w:rPr>
          <w:rFonts w:ascii="Times New Roman" w:eastAsia="仿宋_GB2312" w:hAnsi="Times New Roman" w:cs="Times New Roman"/>
          <w:color w:val="000000"/>
          <w:kern w:val="0"/>
          <w:sz w:val="32"/>
          <w:szCs w:val="32"/>
          <w:shd w:val="clear" w:color="auto" w:fill="FFFFFF"/>
        </w:rPr>
      </w:pPr>
    </w:p>
    <w:sectPr w:rsidR="00CA3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A94"/>
    <w:multiLevelType w:val="multilevel"/>
    <w:tmpl w:val="08247A94"/>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9C"/>
    <w:rsid w:val="000D1844"/>
    <w:rsid w:val="00107C9C"/>
    <w:rsid w:val="00137BB1"/>
    <w:rsid w:val="0016042E"/>
    <w:rsid w:val="00165752"/>
    <w:rsid w:val="0017059B"/>
    <w:rsid w:val="00183C99"/>
    <w:rsid w:val="001950B6"/>
    <w:rsid w:val="001D31D0"/>
    <w:rsid w:val="003002B5"/>
    <w:rsid w:val="0032724F"/>
    <w:rsid w:val="00334457"/>
    <w:rsid w:val="00343EF1"/>
    <w:rsid w:val="003C538B"/>
    <w:rsid w:val="00471E40"/>
    <w:rsid w:val="004D0DF0"/>
    <w:rsid w:val="0054505C"/>
    <w:rsid w:val="005B6947"/>
    <w:rsid w:val="00697E92"/>
    <w:rsid w:val="006A0F23"/>
    <w:rsid w:val="006C1F5F"/>
    <w:rsid w:val="0072632D"/>
    <w:rsid w:val="00726E13"/>
    <w:rsid w:val="007A0F5C"/>
    <w:rsid w:val="007A7F5F"/>
    <w:rsid w:val="007B1531"/>
    <w:rsid w:val="008B630E"/>
    <w:rsid w:val="00950E99"/>
    <w:rsid w:val="00975010"/>
    <w:rsid w:val="00997E2F"/>
    <w:rsid w:val="00A61EFD"/>
    <w:rsid w:val="00AC04AD"/>
    <w:rsid w:val="00AD1CB8"/>
    <w:rsid w:val="00B41A11"/>
    <w:rsid w:val="00B4548B"/>
    <w:rsid w:val="00B7259C"/>
    <w:rsid w:val="00B82C11"/>
    <w:rsid w:val="00BE7A84"/>
    <w:rsid w:val="00C14CDC"/>
    <w:rsid w:val="00C718DB"/>
    <w:rsid w:val="00C858D2"/>
    <w:rsid w:val="00C91BBB"/>
    <w:rsid w:val="00CA205E"/>
    <w:rsid w:val="00CA32AC"/>
    <w:rsid w:val="00CA663C"/>
    <w:rsid w:val="00CC449E"/>
    <w:rsid w:val="00D30460"/>
    <w:rsid w:val="00D7068C"/>
    <w:rsid w:val="00D76BA7"/>
    <w:rsid w:val="00DA3D44"/>
    <w:rsid w:val="00DD00F0"/>
    <w:rsid w:val="00DD2524"/>
    <w:rsid w:val="00E17365"/>
    <w:rsid w:val="00F014A9"/>
    <w:rsid w:val="00F41B38"/>
    <w:rsid w:val="00F75699"/>
    <w:rsid w:val="00FC7093"/>
    <w:rsid w:val="00FF24E7"/>
    <w:rsid w:val="00FF30CC"/>
    <w:rsid w:val="06E9419C"/>
    <w:rsid w:val="31D5780D"/>
    <w:rsid w:val="39AA3C50"/>
    <w:rsid w:val="4F4E3D3A"/>
    <w:rsid w:val="52AC0AC6"/>
    <w:rsid w:val="5FEA2235"/>
    <w:rsid w:val="72BE75B1"/>
    <w:rsid w:val="7A116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B7EC1-3AA3-41D8-BA02-A3AEFE15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171B8-630F-4A81-B6E7-0EADCBF0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181</Words>
  <Characters>1036</Characters>
  <Application>Microsoft Office Word</Application>
  <DocSecurity>0</DocSecurity>
  <Lines>8</Lines>
  <Paragraphs>2</Paragraphs>
  <ScaleCrop>false</ScaleCrop>
  <Company>zju</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微软用户</cp:lastModifiedBy>
  <cp:revision>23</cp:revision>
  <dcterms:created xsi:type="dcterms:W3CDTF">2020-04-23T05:03:00Z</dcterms:created>
  <dcterms:modified xsi:type="dcterms:W3CDTF">2020-05-15T07:37:00Z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