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0A" w:rsidRDefault="001F136F" w:rsidP="0085020A">
      <w:pPr>
        <w:pStyle w:val="a4"/>
        <w:spacing w:line="240" w:lineRule="atLeast"/>
        <w:ind w:firstLineChars="400" w:firstLine="1440"/>
        <w:rPr>
          <w:rFonts w:ascii="微软雅黑" w:eastAsia="微软雅黑" w:hAnsi="微软雅黑" w:hint="eastAsia"/>
          <w:b/>
          <w:sz w:val="36"/>
          <w:szCs w:val="20"/>
        </w:rPr>
      </w:pPr>
      <w:r w:rsidRPr="0085020A">
        <w:rPr>
          <w:rFonts w:ascii="微软雅黑" w:eastAsia="微软雅黑" w:hAnsi="微软雅黑" w:hint="eastAsia"/>
          <w:b/>
          <w:sz w:val="36"/>
          <w:szCs w:val="20"/>
        </w:rPr>
        <w:t>探索无线潜能</w:t>
      </w:r>
      <w:r w:rsidR="0085020A">
        <w:rPr>
          <w:rFonts w:ascii="微软雅黑" w:eastAsia="微软雅黑" w:hAnsi="微软雅黑" w:hint="eastAsia"/>
          <w:b/>
          <w:sz w:val="36"/>
          <w:szCs w:val="20"/>
        </w:rPr>
        <w:t>——</w:t>
      </w:r>
    </w:p>
    <w:p w:rsidR="001F136F" w:rsidRPr="0085020A" w:rsidRDefault="001F136F" w:rsidP="0085020A">
      <w:pPr>
        <w:pStyle w:val="a4"/>
        <w:spacing w:line="240" w:lineRule="atLeast"/>
        <w:ind w:firstLineChars="950" w:firstLine="3040"/>
        <w:rPr>
          <w:rFonts w:ascii="微软雅黑" w:eastAsia="微软雅黑" w:hAnsi="微软雅黑" w:hint="eastAsia"/>
          <w:b/>
          <w:sz w:val="32"/>
          <w:szCs w:val="20"/>
        </w:rPr>
      </w:pPr>
      <w:r w:rsidRPr="0085020A">
        <w:rPr>
          <w:rFonts w:ascii="微软雅黑" w:eastAsia="微软雅黑" w:hAnsi="微软雅黑" w:hint="eastAsia"/>
          <w:b/>
          <w:sz w:val="32"/>
          <w:szCs w:val="20"/>
        </w:rPr>
        <w:t>2017壳牌毕业生员工计划正式启动</w:t>
      </w:r>
    </w:p>
    <w:p w:rsidR="0085020A" w:rsidRPr="0085020A" w:rsidRDefault="001F136F" w:rsidP="0085020A">
      <w:pPr>
        <w:spacing w:line="240" w:lineRule="atLeast"/>
        <w:ind w:firstLineChars="50" w:firstLine="100"/>
        <w:jc w:val="center"/>
        <w:rPr>
          <w:rFonts w:ascii="微软雅黑" w:eastAsia="微软雅黑" w:hAnsi="微软雅黑" w:hint="eastAsia"/>
          <w:sz w:val="20"/>
          <w:szCs w:val="20"/>
        </w:rPr>
      </w:pPr>
      <w:r w:rsidRPr="0085020A">
        <w:rPr>
          <w:rFonts w:ascii="微软雅黑" w:eastAsia="微软雅黑" w:hAnsi="微软雅黑"/>
          <w:sz w:val="20"/>
          <w:szCs w:val="20"/>
        </w:rPr>
        <w:t>毕业在即，你是否想进入一个世界精英的舞台？</w:t>
      </w:r>
    </w:p>
    <w:p w:rsidR="0085020A" w:rsidRPr="0085020A" w:rsidRDefault="001F136F" w:rsidP="0085020A">
      <w:pPr>
        <w:spacing w:line="240" w:lineRule="atLeast"/>
        <w:ind w:firstLineChars="50" w:firstLine="100"/>
        <w:jc w:val="center"/>
        <w:rPr>
          <w:rFonts w:ascii="微软雅黑" w:eastAsia="微软雅黑" w:hAnsi="微软雅黑" w:hint="eastAsia"/>
          <w:sz w:val="20"/>
          <w:szCs w:val="20"/>
        </w:rPr>
      </w:pPr>
      <w:r w:rsidRPr="0085020A">
        <w:rPr>
          <w:rFonts w:ascii="微软雅黑" w:eastAsia="微软雅黑" w:hAnsi="微软雅黑"/>
          <w:sz w:val="20"/>
          <w:szCs w:val="20"/>
        </w:rPr>
        <w:t>你是否想要有一份突破自我的工作？</w:t>
      </w:r>
    </w:p>
    <w:p w:rsidR="0085020A" w:rsidRPr="0085020A" w:rsidRDefault="001F136F" w:rsidP="0085020A">
      <w:pPr>
        <w:spacing w:line="240" w:lineRule="atLeast"/>
        <w:ind w:firstLineChars="50" w:firstLine="100"/>
        <w:jc w:val="center"/>
        <w:rPr>
          <w:rFonts w:ascii="微软雅黑" w:eastAsia="微软雅黑" w:hAnsi="微软雅黑" w:hint="eastAsia"/>
          <w:sz w:val="20"/>
          <w:szCs w:val="20"/>
        </w:rPr>
      </w:pPr>
      <w:r w:rsidRPr="0085020A">
        <w:rPr>
          <w:rFonts w:ascii="微软雅黑" w:eastAsia="微软雅黑" w:hAnsi="微软雅黑"/>
          <w:sz w:val="20"/>
          <w:szCs w:val="20"/>
        </w:rPr>
        <w:t>你是否想享受一份优越的福利待遇？</w:t>
      </w:r>
    </w:p>
    <w:p w:rsidR="0085020A" w:rsidRPr="0085020A" w:rsidRDefault="001F136F" w:rsidP="0085020A">
      <w:pPr>
        <w:spacing w:line="240" w:lineRule="atLeast"/>
        <w:ind w:firstLineChars="50" w:firstLine="100"/>
        <w:jc w:val="center"/>
        <w:rPr>
          <w:rFonts w:ascii="微软雅黑" w:eastAsia="微软雅黑" w:hAnsi="微软雅黑" w:hint="eastAsia"/>
          <w:sz w:val="20"/>
          <w:szCs w:val="20"/>
        </w:rPr>
      </w:pPr>
      <w:r w:rsidRPr="0085020A">
        <w:rPr>
          <w:rFonts w:ascii="微软雅黑" w:eastAsia="微软雅黑" w:hAnsi="微软雅黑"/>
          <w:sz w:val="20"/>
          <w:szCs w:val="20"/>
        </w:rPr>
        <w:t>你是否想探索自己的潜能认识一个全新的自己？</w:t>
      </w:r>
    </w:p>
    <w:p w:rsidR="001F136F" w:rsidRPr="0085020A" w:rsidRDefault="001F136F" w:rsidP="0085020A">
      <w:pPr>
        <w:spacing w:line="240" w:lineRule="atLeast"/>
        <w:ind w:firstLineChars="50" w:firstLine="100"/>
        <w:jc w:val="center"/>
        <w:rPr>
          <w:rFonts w:ascii="微软雅黑" w:eastAsia="微软雅黑" w:hAnsi="微软雅黑" w:hint="eastAsia"/>
          <w:sz w:val="20"/>
          <w:szCs w:val="20"/>
        </w:rPr>
      </w:pPr>
      <w:r w:rsidRPr="0085020A">
        <w:rPr>
          <w:rFonts w:ascii="微软雅黑" w:eastAsia="微软雅黑" w:hAnsi="微软雅黑"/>
          <w:sz w:val="20"/>
          <w:szCs w:val="20"/>
        </w:rPr>
        <w:t>如果这些都是你想要的，那么赶快加入</w:t>
      </w:r>
      <w:r w:rsidRPr="0085020A">
        <w:rPr>
          <w:rStyle w:val="a3"/>
          <w:rFonts w:ascii="微软雅黑" w:eastAsia="微软雅黑" w:hAnsi="微软雅黑"/>
          <w:b w:val="0"/>
          <w:color w:val="000000" w:themeColor="text1"/>
          <w:sz w:val="20"/>
          <w:szCs w:val="20"/>
        </w:rPr>
        <w:t>2017壳牌毕业生员工计划</w:t>
      </w:r>
      <w:r w:rsidRPr="0085020A">
        <w:rPr>
          <w:rFonts w:ascii="微软雅黑" w:eastAsia="微软雅黑" w:hAnsi="微软雅黑"/>
          <w:b/>
          <w:color w:val="000000" w:themeColor="text1"/>
          <w:sz w:val="20"/>
          <w:szCs w:val="20"/>
        </w:rPr>
        <w:t>，</w:t>
      </w:r>
      <w:r w:rsidRPr="0085020A">
        <w:rPr>
          <w:rFonts w:ascii="微软雅黑" w:eastAsia="微软雅黑" w:hAnsi="微软雅黑"/>
          <w:color w:val="000000" w:themeColor="text1"/>
          <w:sz w:val="20"/>
          <w:szCs w:val="20"/>
        </w:rPr>
        <w:t>探</w:t>
      </w:r>
      <w:r w:rsidRPr="0085020A">
        <w:rPr>
          <w:rFonts w:ascii="微软雅黑" w:eastAsia="微软雅黑" w:hAnsi="微软雅黑"/>
          <w:sz w:val="20"/>
          <w:szCs w:val="20"/>
        </w:rPr>
        <w:t>索你的无限潜能！</w:t>
      </w:r>
    </w:p>
    <w:p w:rsidR="001F136F" w:rsidRPr="0085020A" w:rsidRDefault="001F136F" w:rsidP="0085020A">
      <w:pPr>
        <w:spacing w:line="240" w:lineRule="atLeast"/>
        <w:rPr>
          <w:rFonts w:ascii="微软雅黑" w:eastAsia="微软雅黑" w:hAnsi="微软雅黑" w:hint="eastAsia"/>
          <w:sz w:val="20"/>
          <w:szCs w:val="20"/>
        </w:rPr>
      </w:pPr>
      <w:r w:rsidRPr="0085020A">
        <w:rPr>
          <w:rStyle w:val="a3"/>
          <w:rFonts w:ascii="微软雅黑" w:eastAsia="微软雅黑" w:hAnsi="微软雅黑"/>
          <w:sz w:val="22"/>
          <w:szCs w:val="20"/>
        </w:rPr>
        <w:t>为什么选择壳牌</w:t>
      </w:r>
      <w:r w:rsidRPr="0085020A">
        <w:rPr>
          <w:rFonts w:ascii="微软雅黑" w:eastAsia="微软雅黑" w:hAnsi="微软雅黑"/>
          <w:sz w:val="20"/>
          <w:szCs w:val="20"/>
        </w:rPr>
        <w:br/>
        <w:t>壳牌富于开创性的毕业生员工计划，将让才华横溢的应聘者迅速发展成为能够独挑大梁的壳牌专业人员。在卓越的辅导计划的支持下，你将在系统化的学习中，掌握更多知识，并通过参与突破性的项目，获得丰富经验。你将通过一个综合体系，实现所有这一切，包括轮岗、公司整合、地方和全球资源、进度检查和评估等。加入壳牌毕业生员工计划，不论是在技术、商务领域，还是在职能部门，你都将获得无出其右的正式培训！</w:t>
      </w:r>
    </w:p>
    <w:p w:rsidR="0085020A" w:rsidRDefault="001F136F" w:rsidP="0085020A">
      <w:pPr>
        <w:spacing w:line="240" w:lineRule="atLeast"/>
        <w:rPr>
          <w:rFonts w:ascii="微软雅黑" w:eastAsia="微软雅黑" w:hAnsi="微软雅黑" w:hint="eastAsia"/>
          <w:sz w:val="20"/>
          <w:szCs w:val="20"/>
        </w:rPr>
      </w:pPr>
      <w:r w:rsidRPr="0085020A">
        <w:rPr>
          <w:rFonts w:ascii="微软雅黑" w:eastAsia="微软雅黑" w:hAnsi="微软雅黑"/>
          <w:sz w:val="20"/>
          <w:szCs w:val="20"/>
        </w:rPr>
        <w:t>这里有</w:t>
      </w:r>
      <w:r w:rsidRPr="0085020A">
        <w:rPr>
          <w:rFonts w:ascii="微软雅黑" w:eastAsia="微软雅黑" w:hAnsi="微软雅黑"/>
          <w:sz w:val="20"/>
          <w:szCs w:val="20"/>
        </w:rPr>
        <w:t>全面的报酬和福利</w:t>
      </w:r>
      <w:r w:rsidRPr="0085020A">
        <w:rPr>
          <w:rFonts w:ascii="微软雅黑" w:eastAsia="微软雅黑" w:hAnsi="微软雅黑"/>
          <w:sz w:val="20"/>
          <w:szCs w:val="20"/>
        </w:rPr>
        <w:t>，让你感受壳牌平台的优越。这里有</w:t>
      </w:r>
      <w:r w:rsidRPr="0085020A">
        <w:rPr>
          <w:rFonts w:ascii="微软雅黑" w:eastAsia="微软雅黑" w:hAnsi="微软雅黑"/>
          <w:sz w:val="20"/>
          <w:szCs w:val="20"/>
        </w:rPr>
        <w:t>专业的培训和培养计划</w:t>
      </w:r>
      <w:r w:rsidRPr="0085020A">
        <w:rPr>
          <w:rFonts w:ascii="微软雅黑" w:eastAsia="微软雅黑" w:hAnsi="微软雅黑"/>
          <w:sz w:val="20"/>
          <w:szCs w:val="20"/>
        </w:rPr>
        <w:t>，支持你不断自我发展。这里有</w:t>
      </w:r>
      <w:r w:rsidRPr="0085020A">
        <w:rPr>
          <w:rFonts w:ascii="微软雅黑" w:eastAsia="微软雅黑" w:hAnsi="微软雅黑"/>
          <w:sz w:val="20"/>
          <w:szCs w:val="20"/>
        </w:rPr>
        <w:t>覆盖全球的社交网络</w:t>
      </w:r>
      <w:r w:rsidRPr="0085020A">
        <w:rPr>
          <w:rFonts w:ascii="微软雅黑" w:eastAsia="微软雅黑" w:hAnsi="微软雅黑"/>
          <w:sz w:val="20"/>
          <w:szCs w:val="20"/>
        </w:rPr>
        <w:t>，助你顺利走出校园融入社会。这里有</w:t>
      </w:r>
      <w:r w:rsidRPr="0085020A">
        <w:rPr>
          <w:rFonts w:ascii="微软雅黑" w:eastAsia="微软雅黑" w:hAnsi="微软雅黑"/>
          <w:sz w:val="20"/>
          <w:szCs w:val="20"/>
        </w:rPr>
        <w:t>多元化和包容性的工作环境</w:t>
      </w:r>
      <w:r w:rsidRPr="0085020A">
        <w:rPr>
          <w:rFonts w:ascii="微软雅黑" w:eastAsia="微软雅黑" w:hAnsi="微软雅黑"/>
          <w:sz w:val="20"/>
          <w:szCs w:val="20"/>
        </w:rPr>
        <w:t>，无论是谁，我们一视同仁。</w:t>
      </w:r>
      <w:r w:rsidRPr="0085020A">
        <w:rPr>
          <w:rFonts w:ascii="微软雅黑" w:eastAsia="微软雅黑" w:hAnsi="微软雅黑"/>
          <w:sz w:val="20"/>
          <w:szCs w:val="20"/>
        </w:rPr>
        <w:br/>
      </w:r>
      <w:r w:rsidRPr="0085020A">
        <w:rPr>
          <w:rStyle w:val="a3"/>
          <w:rFonts w:ascii="微软雅黑" w:eastAsia="微软雅黑" w:hAnsi="微软雅黑"/>
          <w:sz w:val="22"/>
          <w:szCs w:val="20"/>
        </w:rPr>
        <w:t>壳牌需要怎样的你</w:t>
      </w:r>
      <w:r w:rsidRPr="0085020A">
        <w:rPr>
          <w:rFonts w:ascii="微软雅黑" w:eastAsia="微软雅黑" w:hAnsi="微软雅黑"/>
          <w:sz w:val="20"/>
          <w:szCs w:val="20"/>
        </w:rPr>
        <w:br/>
      </w:r>
      <w:r w:rsidRPr="0085020A">
        <w:rPr>
          <w:rFonts w:ascii="微软雅黑" w:eastAsia="微软雅黑" w:hAnsi="微软雅黑"/>
          <w:color w:val="FFA900"/>
          <w:sz w:val="20"/>
          <w:szCs w:val="20"/>
        </w:rPr>
        <w:t>● </w:t>
      </w:r>
      <w:r w:rsidRPr="0085020A">
        <w:rPr>
          <w:rFonts w:ascii="微软雅黑" w:eastAsia="微软雅黑" w:hAnsi="微软雅黑"/>
          <w:sz w:val="20"/>
          <w:szCs w:val="20"/>
        </w:rPr>
        <w:t>2017学年毕业或毕业三年以内，商科背景或技术背景但有志于将来在商业领域发展的应届本科生、硕士研究生、博士研究生。我们尤其欢迎财务、管理专业的毕业生。</w:t>
      </w:r>
    </w:p>
    <w:p w:rsidR="0085020A" w:rsidRDefault="001F136F" w:rsidP="0085020A">
      <w:pPr>
        <w:spacing w:line="240" w:lineRule="atLeast"/>
        <w:rPr>
          <w:rFonts w:ascii="微软雅黑" w:eastAsia="微软雅黑" w:hAnsi="微软雅黑" w:hint="eastAsia"/>
          <w:sz w:val="20"/>
          <w:szCs w:val="20"/>
        </w:rPr>
      </w:pPr>
      <w:r w:rsidRPr="0085020A">
        <w:rPr>
          <w:rFonts w:ascii="微软雅黑" w:eastAsia="微软雅黑" w:hAnsi="微软雅黑"/>
          <w:color w:val="FFA900"/>
          <w:sz w:val="20"/>
          <w:szCs w:val="20"/>
        </w:rPr>
        <w:t>● </w:t>
      </w:r>
      <w:r w:rsidRPr="0085020A">
        <w:rPr>
          <w:rFonts w:ascii="微软雅黑" w:eastAsia="微软雅黑" w:hAnsi="微软雅黑"/>
          <w:sz w:val="20"/>
          <w:szCs w:val="20"/>
        </w:rPr>
        <w:t>申请时间间隔：如果曾申请过壳牌的暑期实习或壳牌招聘日，请确保本次与上次申请时间间隔12个月以上；如果曾在申请壳牌的过程中参加过壳牌招聘日或暑期实习项目最终评估(FA)，请确保本次与上次申请时间间隔36个月以上。</w:t>
      </w:r>
      <w:r w:rsidRPr="0085020A">
        <w:rPr>
          <w:rFonts w:ascii="微软雅黑" w:eastAsia="微软雅黑" w:hAnsi="微软雅黑"/>
          <w:sz w:val="20"/>
          <w:szCs w:val="20"/>
        </w:rPr>
        <w:br/>
      </w:r>
      <w:r w:rsidRPr="0085020A">
        <w:rPr>
          <w:rStyle w:val="a3"/>
          <w:rFonts w:ascii="微软雅黑" w:eastAsia="微软雅黑" w:hAnsi="微软雅黑"/>
          <w:sz w:val="22"/>
          <w:szCs w:val="20"/>
        </w:rPr>
        <w:lastRenderedPageBreak/>
        <w:t>如何加入壳牌</w:t>
      </w:r>
      <w:r w:rsidRPr="0085020A">
        <w:rPr>
          <w:rFonts w:ascii="微软雅黑" w:eastAsia="微软雅黑" w:hAnsi="微软雅黑"/>
          <w:sz w:val="20"/>
          <w:szCs w:val="20"/>
        </w:rPr>
        <w:br/>
      </w:r>
      <w:r w:rsidRPr="0085020A">
        <w:rPr>
          <w:rFonts w:ascii="微软雅黑" w:eastAsia="微软雅黑" w:hAnsi="微软雅黑"/>
          <w:color w:val="FFA900"/>
          <w:sz w:val="20"/>
          <w:szCs w:val="20"/>
          <w:shd w:val="clear" w:color="auto" w:fill="FFFFFF"/>
        </w:rPr>
        <w:t>● </w:t>
      </w:r>
      <w:r w:rsidRPr="0085020A">
        <w:rPr>
          <w:rFonts w:ascii="微软雅黑" w:eastAsia="微软雅黑" w:hAnsi="微软雅黑"/>
          <w:sz w:val="20"/>
          <w:szCs w:val="20"/>
        </w:rPr>
        <w:t>想加入壳牌，需通过</w:t>
      </w:r>
      <w:r w:rsidRPr="0085020A">
        <w:rPr>
          <w:rStyle w:val="a3"/>
          <w:rFonts w:ascii="微软雅黑" w:eastAsia="微软雅黑" w:hAnsi="微软雅黑"/>
          <w:color w:val="FAB534"/>
          <w:sz w:val="20"/>
          <w:szCs w:val="20"/>
        </w:rPr>
        <w:t>四步挑战</w:t>
      </w:r>
      <w:r w:rsidRPr="0085020A">
        <w:rPr>
          <w:rFonts w:ascii="微软雅黑" w:eastAsia="微软雅黑" w:hAnsi="微软雅黑"/>
          <w:sz w:val="20"/>
          <w:szCs w:val="20"/>
        </w:rPr>
        <w:t>：网申+在线测试（两轮）+面试+壳牌招聘日。</w:t>
      </w:r>
    </w:p>
    <w:p w:rsidR="001F136F" w:rsidRPr="0085020A" w:rsidRDefault="001F136F" w:rsidP="0085020A">
      <w:pPr>
        <w:spacing w:line="240" w:lineRule="atLeast"/>
        <w:rPr>
          <w:rFonts w:ascii="微软雅黑" w:eastAsia="微软雅黑" w:hAnsi="微软雅黑" w:hint="eastAsia"/>
          <w:sz w:val="20"/>
          <w:szCs w:val="20"/>
        </w:rPr>
      </w:pPr>
      <w:r w:rsidRPr="0085020A">
        <w:rPr>
          <w:rFonts w:ascii="微软雅黑" w:eastAsia="微软雅黑" w:hAnsi="微软雅黑"/>
          <w:color w:val="FFA900"/>
          <w:sz w:val="20"/>
          <w:szCs w:val="20"/>
          <w:shd w:val="clear" w:color="auto" w:fill="FFFFFF"/>
        </w:rPr>
        <w:t>● </w:t>
      </w:r>
      <w:r w:rsidRPr="0085020A">
        <w:rPr>
          <w:rFonts w:ascii="微软雅黑" w:eastAsia="微软雅黑" w:hAnsi="微软雅黑"/>
          <w:sz w:val="20"/>
          <w:szCs w:val="20"/>
        </w:rPr>
        <w:t>面试以</w:t>
      </w:r>
      <w:r w:rsidRPr="0085020A">
        <w:rPr>
          <w:rStyle w:val="a3"/>
          <w:rFonts w:ascii="微软雅黑" w:eastAsia="微软雅黑" w:hAnsi="微软雅黑"/>
          <w:color w:val="FAB534"/>
          <w:sz w:val="20"/>
          <w:szCs w:val="20"/>
        </w:rPr>
        <w:t>中文为主</w:t>
      </w:r>
      <w:r w:rsidRPr="0085020A">
        <w:rPr>
          <w:rFonts w:ascii="微软雅黑" w:eastAsia="微软雅黑" w:hAnsi="微软雅黑"/>
          <w:sz w:val="20"/>
          <w:szCs w:val="20"/>
        </w:rPr>
        <w:t>，只要你有足够的专业才能，英语能力可以后天培养。</w:t>
      </w:r>
    </w:p>
    <w:p w:rsidR="0085020A" w:rsidRDefault="001F136F" w:rsidP="0085020A">
      <w:pPr>
        <w:spacing w:line="240" w:lineRule="atLeast"/>
        <w:rPr>
          <w:rFonts w:ascii="微软雅黑" w:eastAsia="微软雅黑" w:hAnsi="微软雅黑" w:hint="eastAsia"/>
          <w:sz w:val="20"/>
          <w:szCs w:val="20"/>
        </w:rPr>
      </w:pPr>
      <w:r w:rsidRPr="0085020A">
        <w:rPr>
          <w:rStyle w:val="a3"/>
          <w:rFonts w:ascii="微软雅黑" w:eastAsia="微软雅黑" w:hAnsi="微软雅黑"/>
          <w:color w:val="FAB534"/>
          <w:sz w:val="20"/>
          <w:szCs w:val="20"/>
        </w:rPr>
        <w:t>网申地址：</w:t>
      </w:r>
      <w:hyperlink r:id="rId5" w:history="1">
        <w:r w:rsidR="0085020A" w:rsidRPr="00B1384B">
          <w:rPr>
            <w:rStyle w:val="a5"/>
            <w:rFonts w:ascii="微软雅黑" w:eastAsia="微软雅黑" w:hAnsi="微软雅黑"/>
            <w:sz w:val="20"/>
            <w:szCs w:val="20"/>
          </w:rPr>
          <w:t>http://www.shell.com.cn/chinagrads</w:t>
        </w:r>
      </w:hyperlink>
    </w:p>
    <w:p w:rsidR="001F136F" w:rsidRPr="0085020A" w:rsidRDefault="001F136F" w:rsidP="0085020A">
      <w:pPr>
        <w:spacing w:line="240" w:lineRule="atLeast"/>
        <w:rPr>
          <w:rFonts w:ascii="微软雅黑" w:eastAsia="微软雅黑" w:hAnsi="微软雅黑"/>
          <w:sz w:val="20"/>
          <w:szCs w:val="20"/>
        </w:rPr>
      </w:pPr>
      <w:bookmarkStart w:id="0" w:name="_GoBack"/>
      <w:bookmarkEnd w:id="0"/>
      <w:r w:rsidRPr="0085020A">
        <w:rPr>
          <w:rStyle w:val="a3"/>
          <w:rFonts w:ascii="微软雅黑" w:eastAsia="微软雅黑" w:hAnsi="微软雅黑"/>
          <w:color w:val="FAB534"/>
          <w:sz w:val="20"/>
          <w:szCs w:val="20"/>
        </w:rPr>
        <w:t>网申时间：</w:t>
      </w:r>
      <w:r w:rsidRPr="0085020A">
        <w:rPr>
          <w:rFonts w:ascii="微软雅黑" w:eastAsia="微软雅黑" w:hAnsi="微软雅黑"/>
          <w:sz w:val="20"/>
          <w:szCs w:val="20"/>
        </w:rPr>
        <w:t>2016年10月18日-2016年10月25日</w:t>
      </w:r>
      <w:r w:rsidRPr="0085020A">
        <w:rPr>
          <w:rFonts w:ascii="微软雅黑" w:eastAsia="微软雅黑" w:hAnsi="微软雅黑"/>
          <w:sz w:val="20"/>
          <w:szCs w:val="20"/>
        </w:rPr>
        <w:br/>
        <w:t>时不待人，机不可失，如果你愿接受这份壳牌挑战，如果你想探索自己无限潜能，赶紧和你的小伙伴一起，加入</w:t>
      </w:r>
      <w:r w:rsidRPr="0085020A">
        <w:rPr>
          <w:rStyle w:val="a3"/>
          <w:rFonts w:ascii="微软雅黑" w:eastAsia="微软雅黑" w:hAnsi="微软雅黑"/>
          <w:color w:val="FAB534"/>
          <w:sz w:val="20"/>
          <w:szCs w:val="20"/>
        </w:rPr>
        <w:t>2017年壳牌毕业生员工计划</w:t>
      </w:r>
      <w:r w:rsidRPr="0085020A">
        <w:rPr>
          <w:rFonts w:ascii="微软雅黑" w:eastAsia="微软雅黑" w:hAnsi="微软雅黑"/>
          <w:sz w:val="20"/>
          <w:szCs w:val="20"/>
        </w:rPr>
        <w:t>！</w:t>
      </w:r>
    </w:p>
    <w:sectPr w:rsidR="001F136F" w:rsidRPr="00850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8C"/>
    <w:rsid w:val="00174BBF"/>
    <w:rsid w:val="001F136F"/>
    <w:rsid w:val="0085020A"/>
    <w:rsid w:val="00D6708C"/>
    <w:rsid w:val="00E057B8"/>
    <w:rsid w:val="00E5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057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057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136F"/>
    <w:rPr>
      <w:b/>
      <w:bCs/>
    </w:rPr>
  </w:style>
  <w:style w:type="character" w:customStyle="1" w:styleId="1Char">
    <w:name w:val="标题 1 Char"/>
    <w:basedOn w:val="a0"/>
    <w:link w:val="1"/>
    <w:uiPriority w:val="9"/>
    <w:rsid w:val="00E057B8"/>
    <w:rPr>
      <w:b/>
      <w:bCs/>
      <w:kern w:val="44"/>
      <w:sz w:val="44"/>
      <w:szCs w:val="44"/>
    </w:rPr>
  </w:style>
  <w:style w:type="character" w:customStyle="1" w:styleId="2Char">
    <w:name w:val="标题 2 Char"/>
    <w:basedOn w:val="a0"/>
    <w:link w:val="2"/>
    <w:uiPriority w:val="9"/>
    <w:rsid w:val="00E057B8"/>
    <w:rPr>
      <w:rFonts w:asciiTheme="majorHAnsi" w:eastAsiaTheme="majorEastAsia" w:hAnsiTheme="majorHAnsi" w:cstheme="majorBidi"/>
      <w:b/>
      <w:bCs/>
      <w:sz w:val="32"/>
      <w:szCs w:val="32"/>
    </w:rPr>
  </w:style>
  <w:style w:type="paragraph" w:styleId="a4">
    <w:name w:val="No Spacing"/>
    <w:uiPriority w:val="1"/>
    <w:qFormat/>
    <w:rsid w:val="00E057B8"/>
    <w:pPr>
      <w:widowControl w:val="0"/>
      <w:jc w:val="both"/>
    </w:pPr>
  </w:style>
  <w:style w:type="character" w:styleId="a5">
    <w:name w:val="Hyperlink"/>
    <w:basedOn w:val="a0"/>
    <w:uiPriority w:val="99"/>
    <w:unhideWhenUsed/>
    <w:rsid w:val="008502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057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057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136F"/>
    <w:rPr>
      <w:b/>
      <w:bCs/>
    </w:rPr>
  </w:style>
  <w:style w:type="character" w:customStyle="1" w:styleId="1Char">
    <w:name w:val="标题 1 Char"/>
    <w:basedOn w:val="a0"/>
    <w:link w:val="1"/>
    <w:uiPriority w:val="9"/>
    <w:rsid w:val="00E057B8"/>
    <w:rPr>
      <w:b/>
      <w:bCs/>
      <w:kern w:val="44"/>
      <w:sz w:val="44"/>
      <w:szCs w:val="44"/>
    </w:rPr>
  </w:style>
  <w:style w:type="character" w:customStyle="1" w:styleId="2Char">
    <w:name w:val="标题 2 Char"/>
    <w:basedOn w:val="a0"/>
    <w:link w:val="2"/>
    <w:uiPriority w:val="9"/>
    <w:rsid w:val="00E057B8"/>
    <w:rPr>
      <w:rFonts w:asciiTheme="majorHAnsi" w:eastAsiaTheme="majorEastAsia" w:hAnsiTheme="majorHAnsi" w:cstheme="majorBidi"/>
      <w:b/>
      <w:bCs/>
      <w:sz w:val="32"/>
      <w:szCs w:val="32"/>
    </w:rPr>
  </w:style>
  <w:style w:type="paragraph" w:styleId="a4">
    <w:name w:val="No Spacing"/>
    <w:uiPriority w:val="1"/>
    <w:qFormat/>
    <w:rsid w:val="00E057B8"/>
    <w:pPr>
      <w:widowControl w:val="0"/>
      <w:jc w:val="both"/>
    </w:pPr>
  </w:style>
  <w:style w:type="character" w:styleId="a5">
    <w:name w:val="Hyperlink"/>
    <w:basedOn w:val="a0"/>
    <w:uiPriority w:val="99"/>
    <w:unhideWhenUsed/>
    <w:rsid w:val="00850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ell.com.cn/chinagr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dc:creator>
  <cp:keywords/>
  <dc:description/>
  <cp:lastModifiedBy>August</cp:lastModifiedBy>
  <cp:revision>4</cp:revision>
  <dcterms:created xsi:type="dcterms:W3CDTF">2016-10-18T12:46:00Z</dcterms:created>
  <dcterms:modified xsi:type="dcterms:W3CDTF">2016-10-18T13:05:00Z</dcterms:modified>
</cp:coreProperties>
</file>