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E01272" w:rsidRPr="00994777" w:rsidTr="00E01272">
        <w:trPr>
          <w:trHeight w:val="1008"/>
          <w:jc w:val="right"/>
        </w:trPr>
        <w:tc>
          <w:tcPr>
            <w:tcW w:w="965" w:type="dxa"/>
          </w:tcPr>
          <w:p w:rsidR="00E01272" w:rsidRPr="00994777" w:rsidRDefault="00E01272" w:rsidP="00E01272">
            <w:pPr>
              <w:pStyle w:val="a5"/>
              <w:rPr>
                <w:rFonts w:ascii="Microsoft YaHei UI" w:hAnsi="Microsoft YaHei UI"/>
              </w:rPr>
            </w:pPr>
          </w:p>
        </w:tc>
        <w:tc>
          <w:tcPr>
            <w:tcW w:w="158" w:type="dxa"/>
            <w:vAlign w:val="center"/>
          </w:tcPr>
          <w:p w:rsidR="00E01272" w:rsidRPr="00994777" w:rsidRDefault="00E01272" w:rsidP="00E01272">
            <w:pPr>
              <w:rPr>
                <w:rFonts w:ascii="Microsoft YaHei UI" w:hAnsi="Microsoft YaHei UI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E01272" w:rsidRPr="00994777" w:rsidTr="00E01272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1F497D"/>
                    <w:bottom w:val="single" w:sz="8" w:space="0" w:color="1F497D"/>
                  </w:tcBorders>
                </w:tcPr>
                <w:p w:rsidR="00E01272" w:rsidRPr="00994777" w:rsidRDefault="00E01272" w:rsidP="00E01272">
                  <w:pPr>
                    <w:pStyle w:val="a5"/>
                    <w:rPr>
                      <w:rFonts w:ascii="Microsoft YaHei UI" w:hAnsi="Microsoft YaHei UI"/>
                    </w:rPr>
                  </w:pPr>
                </w:p>
              </w:tc>
            </w:tr>
            <w:tr w:rsidR="00E01272" w:rsidRPr="00994777" w:rsidTr="00E01272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1F497D"/>
                  </w:tcBorders>
                  <w:vAlign w:val="center"/>
                </w:tcPr>
                <w:p w:rsidR="00E01272" w:rsidRPr="00994777" w:rsidRDefault="00E01272" w:rsidP="00E01272">
                  <w:pPr>
                    <w:pStyle w:val="a6"/>
                    <w:jc w:val="center"/>
                    <w:rPr>
                      <w:rFonts w:ascii="Microsoft YaHei UI" w:hAnsi="Microsoft YaHei UI"/>
                    </w:rPr>
                  </w:pPr>
                  <w:bookmarkStart w:id="0" w:name="_GoBack"/>
                  <w:r>
                    <w:rPr>
                      <w:rFonts w:ascii="Microsoft YaHei UI" w:hAnsi="Microsoft YaHei UI"/>
                    </w:rPr>
                    <w:t>201</w:t>
                  </w:r>
                  <w:r w:rsidR="00377471">
                    <w:rPr>
                      <w:rFonts w:ascii="Microsoft YaHei UI" w:hAnsi="Microsoft YaHei UI" w:hint="eastAsia"/>
                    </w:rPr>
                    <w:t>8</w:t>
                  </w:r>
                  <w:r w:rsidRPr="00432AFA">
                    <w:rPr>
                      <w:rFonts w:ascii="Microsoft YaHei UI" w:hAnsi="Microsoft YaHei UI"/>
                    </w:rPr>
                    <w:t>年</w:t>
                  </w:r>
                  <w:r w:rsidR="005F02C9">
                    <w:rPr>
                      <w:rFonts w:ascii="Microsoft YaHei UI" w:hAnsi="Microsoft YaHei UI" w:hint="eastAsia"/>
                    </w:rPr>
                    <w:t>秋冬</w:t>
                  </w:r>
                  <w:r w:rsidRPr="00432AFA">
                    <w:rPr>
                      <w:rFonts w:ascii="Microsoft YaHei UI" w:hAnsi="Microsoft YaHei UI"/>
                    </w:rPr>
                    <w:t>学期党支部活动立项指南</w:t>
                  </w:r>
                  <w:bookmarkEnd w:id="0"/>
                </w:p>
              </w:tc>
            </w:tr>
            <w:tr w:rsidR="00E01272" w:rsidRPr="00994777" w:rsidTr="00E01272">
              <w:trPr>
                <w:trHeight w:hRule="exact" w:val="144"/>
              </w:trPr>
              <w:tc>
                <w:tcPr>
                  <w:tcW w:w="5000" w:type="pct"/>
                  <w:shd w:val="clear" w:color="auto" w:fill="1F497D"/>
                </w:tcPr>
                <w:p w:rsidR="00E01272" w:rsidRPr="00994777" w:rsidRDefault="00E01272" w:rsidP="00E01272">
                  <w:pPr>
                    <w:pStyle w:val="a5"/>
                    <w:rPr>
                      <w:rFonts w:ascii="Microsoft YaHei UI" w:hAnsi="Microsoft YaHei UI"/>
                    </w:rPr>
                  </w:pPr>
                </w:p>
              </w:tc>
            </w:tr>
          </w:tbl>
          <w:p w:rsidR="00E01272" w:rsidRPr="00994777" w:rsidRDefault="00E01272" w:rsidP="00E01272">
            <w:pPr>
              <w:rPr>
                <w:rFonts w:ascii="Microsoft YaHei UI" w:hAnsi="Microsoft YaHei UI"/>
              </w:rPr>
            </w:pPr>
          </w:p>
        </w:tc>
      </w:tr>
      <w:tr w:rsidR="00E01272" w:rsidRPr="00994777" w:rsidTr="00E01272">
        <w:trPr>
          <w:trHeight w:val="1008"/>
          <w:jc w:val="right"/>
        </w:trPr>
        <w:tc>
          <w:tcPr>
            <w:tcW w:w="965" w:type="dxa"/>
          </w:tcPr>
          <w:p w:rsidR="00E01272" w:rsidRDefault="00E01272" w:rsidP="00E01272">
            <w:pPr>
              <w:pStyle w:val="a5"/>
              <w:jc w:val="right"/>
              <w:rPr>
                <w:rFonts w:ascii="Microsoft YaHei UI" w:hAnsi="Microsoft YaHei UI"/>
              </w:rPr>
            </w:pPr>
          </w:p>
          <w:p w:rsidR="00E01272" w:rsidRDefault="00E01272" w:rsidP="00E01272">
            <w:pPr>
              <w:pStyle w:val="a5"/>
              <w:jc w:val="right"/>
              <w:rPr>
                <w:rFonts w:ascii="Microsoft YaHei UI" w:hAnsi="Microsoft YaHei UI"/>
              </w:rPr>
            </w:pPr>
          </w:p>
          <w:p w:rsidR="00E01272" w:rsidRDefault="00E01272" w:rsidP="00E01272">
            <w:pPr>
              <w:pStyle w:val="a5"/>
              <w:jc w:val="right"/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                </w:t>
            </w:r>
            <w:r>
              <w:rPr>
                <w:rFonts w:ascii="Microsoft YaHei UI" w:hAnsi="Microsoft YaHei UI" w:hint="eastAsia"/>
              </w:rPr>
              <w:t xml:space="preserve">    </w:t>
            </w:r>
          </w:p>
        </w:tc>
        <w:tc>
          <w:tcPr>
            <w:tcW w:w="158" w:type="dxa"/>
            <w:vAlign w:val="center"/>
          </w:tcPr>
          <w:p w:rsidR="00E01272" w:rsidRPr="00994777" w:rsidRDefault="00E01272" w:rsidP="00E01272">
            <w:pPr>
              <w:jc w:val="right"/>
              <w:rPr>
                <w:rFonts w:ascii="Microsoft YaHei UI" w:hAnsi="Microsoft YaHei UI"/>
              </w:rPr>
            </w:pPr>
          </w:p>
        </w:tc>
        <w:tc>
          <w:tcPr>
            <w:tcW w:w="8957" w:type="dxa"/>
            <w:vAlign w:val="center"/>
          </w:tcPr>
          <w:p w:rsidR="00E01272" w:rsidRPr="004C5BE7" w:rsidRDefault="00E01272" w:rsidP="00507900">
            <w:pPr>
              <w:pStyle w:val="a5"/>
              <w:jc w:val="righ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Microsoft YaHei UI" w:hAnsi="Microsoft YaHei UI" w:hint="eastAsia"/>
              </w:rPr>
              <w:t xml:space="preserve">                                                                                                                            </w:t>
            </w:r>
            <w:r w:rsidR="002703F6">
              <w:rPr>
                <w:rFonts w:ascii="微软雅黑" w:eastAsia="微软雅黑" w:hAnsi="微软雅黑" w:hint="eastAsia"/>
                <w:sz w:val="21"/>
                <w:szCs w:val="21"/>
              </w:rPr>
              <w:t>2018</w:t>
            </w:r>
            <w:r w:rsidR="005F02C9">
              <w:rPr>
                <w:rFonts w:ascii="微软雅黑" w:eastAsia="微软雅黑" w:hAnsi="微软雅黑" w:hint="eastAsia"/>
                <w:sz w:val="21"/>
                <w:szCs w:val="21"/>
              </w:rPr>
              <w:t>.</w:t>
            </w:r>
            <w:r w:rsidR="005F02C9">
              <w:rPr>
                <w:rFonts w:ascii="微软雅黑" w:eastAsia="微软雅黑" w:hAnsi="微软雅黑"/>
                <w:sz w:val="21"/>
                <w:szCs w:val="21"/>
              </w:rPr>
              <w:t>9</w:t>
            </w:r>
            <w:r w:rsidR="002F7049">
              <w:rPr>
                <w:rFonts w:ascii="微软雅黑" w:eastAsia="微软雅黑" w:hAnsi="微软雅黑" w:hint="eastAsia"/>
                <w:sz w:val="21"/>
                <w:szCs w:val="21"/>
              </w:rPr>
              <w:t>.</w:t>
            </w:r>
            <w:r w:rsidR="005F02C9">
              <w:rPr>
                <w:rFonts w:ascii="微软雅黑" w:eastAsia="微软雅黑" w:hAnsi="微软雅黑"/>
                <w:sz w:val="21"/>
                <w:szCs w:val="21"/>
              </w:rPr>
              <w:t>2</w:t>
            </w:r>
            <w:r w:rsidR="002703F6"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 w:rsidRPr="004C5BE7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</w:t>
            </w:r>
            <w:r w:rsidR="005F02C9">
              <w:rPr>
                <w:rFonts w:ascii="微软雅黑" w:eastAsia="微软雅黑" w:hAnsi="微软雅黑" w:hint="eastAsia"/>
                <w:sz w:val="21"/>
                <w:szCs w:val="21"/>
              </w:rPr>
              <w:t>宣兴琦</w:t>
            </w:r>
          </w:p>
        </w:tc>
      </w:tr>
      <w:tr w:rsidR="005F02C9" w:rsidRPr="00994777" w:rsidTr="00E01272">
        <w:trPr>
          <w:trHeight w:val="1008"/>
          <w:jc w:val="right"/>
        </w:trPr>
        <w:tc>
          <w:tcPr>
            <w:tcW w:w="965" w:type="dxa"/>
          </w:tcPr>
          <w:p w:rsidR="005F02C9" w:rsidRDefault="005F02C9" w:rsidP="00E01272">
            <w:pPr>
              <w:pStyle w:val="a5"/>
              <w:jc w:val="right"/>
              <w:rPr>
                <w:rFonts w:ascii="Microsoft YaHei UI" w:hAnsi="Microsoft YaHei UI"/>
              </w:rPr>
            </w:pPr>
          </w:p>
        </w:tc>
        <w:tc>
          <w:tcPr>
            <w:tcW w:w="158" w:type="dxa"/>
            <w:vAlign w:val="center"/>
          </w:tcPr>
          <w:p w:rsidR="005F02C9" w:rsidRPr="00994777" w:rsidRDefault="005F02C9" w:rsidP="00E01272">
            <w:pPr>
              <w:jc w:val="right"/>
              <w:rPr>
                <w:rFonts w:ascii="Microsoft YaHei UI" w:hAnsi="Microsoft YaHei UI"/>
              </w:rPr>
            </w:pPr>
          </w:p>
        </w:tc>
        <w:tc>
          <w:tcPr>
            <w:tcW w:w="8957" w:type="dxa"/>
            <w:vAlign w:val="center"/>
          </w:tcPr>
          <w:p w:rsidR="005F02C9" w:rsidRDefault="005F02C9" w:rsidP="00507900">
            <w:pPr>
              <w:pStyle w:val="a5"/>
              <w:jc w:val="right"/>
              <w:rPr>
                <w:rFonts w:ascii="Microsoft YaHei UI" w:hAnsi="Microsoft YaHei UI" w:hint="eastAsia"/>
              </w:rPr>
            </w:pPr>
          </w:p>
        </w:tc>
      </w:tr>
    </w:tbl>
    <w:p w:rsidR="00E01272" w:rsidRPr="00BC78B9" w:rsidRDefault="00E01272" w:rsidP="00E01272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</w:pPr>
      <w:r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创新立项活动</w:t>
      </w:r>
      <w:r w:rsidR="005947A2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(党支部</w:t>
      </w:r>
      <w:r w:rsidR="005947A2"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  <w:t>承办</w:t>
      </w:r>
      <w:r w:rsidR="005947A2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)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E01272" w:rsidRPr="000A3871" w:rsidTr="00731C16">
        <w:tc>
          <w:tcPr>
            <w:tcW w:w="219" w:type="pct"/>
            <w:shd w:val="clear" w:color="auto" w:fill="auto"/>
          </w:tcPr>
          <w:p w:rsidR="00731C16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Pr="00731C16" w:rsidRDefault="00731C16" w:rsidP="00731C16">
            <w:pPr>
              <w:rPr>
                <w:lang w:val="zh-CN"/>
              </w:rPr>
            </w:pPr>
          </w:p>
          <w:p w:rsidR="00731C16" w:rsidRDefault="00731C16" w:rsidP="00731C16">
            <w:pPr>
              <w:rPr>
                <w:lang w:val="zh-CN"/>
              </w:rPr>
            </w:pPr>
          </w:p>
          <w:p w:rsidR="00731C16" w:rsidRDefault="00731C16" w:rsidP="00731C16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  <w:p w:rsidR="00E01272" w:rsidRPr="00731C16" w:rsidRDefault="00E01272" w:rsidP="00731C16">
            <w:pPr>
              <w:rPr>
                <w:lang w:val="zh-CN"/>
              </w:rPr>
            </w:pPr>
          </w:p>
        </w:tc>
        <w:tc>
          <w:tcPr>
            <w:tcW w:w="4781" w:type="pct"/>
            <w:shd w:val="clear" w:color="auto" w:fill="auto"/>
          </w:tcPr>
          <w:p w:rsidR="00E01272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传承·关爱“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：沿袭原夕阳红等项目，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旨在创造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新老党员之间的交流平台，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让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学生党员对于党的发展历程以及党员素养等各方面有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更丰富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的认识。</w:t>
            </w:r>
          </w:p>
          <w:p w:rsidR="00E01272" w:rsidRPr="0043148C" w:rsidRDefault="00E01272" w:rsidP="00E01272">
            <w:pPr>
              <w:pStyle w:val="a8"/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</w:pPr>
            <w:r w:rsidRP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要求：</w:t>
            </w:r>
            <w:r w:rsidR="0043148C" w:rsidRP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综合低年级支部，研究生支部以及教职工支部资源</w:t>
            </w:r>
            <w:r w:rsidRP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，</w:t>
            </w:r>
            <w:r w:rsidR="0043148C" w:rsidRP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进行沟通</w:t>
            </w:r>
            <w:r w:rsidR="0043148C" w:rsidRPr="0043148C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和</w:t>
            </w:r>
            <w:r w:rsid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交流</w:t>
            </w:r>
            <w:r w:rsidR="0043148C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，建议可</w:t>
            </w:r>
            <w:r w:rsidR="0043148C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邀请王明华</w:t>
            </w:r>
            <w:r w:rsidR="0043148C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老师参加</w:t>
            </w:r>
            <w:r w:rsid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，</w:t>
            </w:r>
            <w:r w:rsidR="00731C16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其具有丰富的</w:t>
            </w:r>
            <w:r w:rsid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人生</w:t>
            </w:r>
            <w:r w:rsidR="00731C16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阅历</w:t>
            </w:r>
            <w:r w:rsid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。</w:t>
            </w:r>
          </w:p>
          <w:p w:rsidR="00731C16" w:rsidRDefault="00731C16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  <w:p w:rsidR="00731C16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 学者眼中的爱国情怀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="00731C16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邀请信电学院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有国外学习、工作经历的学者，与师生们分享他眼中的爱国主义、民主与选举等政治话题。</w:t>
            </w:r>
          </w:p>
          <w:p w:rsidR="00E01272" w:rsidRPr="00731C16" w:rsidRDefault="00E01272" w:rsidP="00E01272">
            <w:pPr>
              <w:pStyle w:val="a8"/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</w:pPr>
            <w:r w:rsidRP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要求</w:t>
            </w:r>
            <w:r w:rsid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：由研究生支部和</w:t>
            </w:r>
            <w:r w:rsidRP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本</w:t>
            </w:r>
            <w:r w:rsidR="00731C16" w:rsidRP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科生支部合作，注意分享中的互动和后期的总结，</w:t>
            </w:r>
            <w:r w:rsidR="00731C16" w:rsidRPr="00731C16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分享的</w:t>
            </w:r>
            <w:r w:rsidR="00731C16" w:rsidRP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老师</w:t>
            </w:r>
            <w:r w:rsidR="00731C16" w:rsidRPr="00731C16"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由支部自行邀请和联系。</w:t>
            </w:r>
          </w:p>
          <w:p w:rsidR="00E01272" w:rsidRPr="000A3871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E01272" w:rsidRPr="000A3871" w:rsidTr="00731C16">
        <w:tc>
          <w:tcPr>
            <w:tcW w:w="219" w:type="pct"/>
            <w:shd w:val="clear" w:color="auto" w:fill="auto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  <w:shd w:val="clear" w:color="auto" w:fill="auto"/>
          </w:tcPr>
          <w:p w:rsidR="00E01272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 走进军营 ”</w:t>
            </w:r>
            <w:r w:rsidR="00731C16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由国防生党支部承办的活动，主要针对系内对于军队感兴趣的同学。因此，需要一个支部与国防生党支部合作完成此项活动。</w:t>
            </w:r>
          </w:p>
          <w:p w:rsidR="005947A2" w:rsidRPr="005947A2" w:rsidRDefault="005947A2" w:rsidP="00E01272">
            <w:pPr>
              <w:pStyle w:val="a8"/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</w:pPr>
            <w:r w:rsidRPr="00731C16"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要求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：与国防生</w:t>
            </w:r>
            <w:r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支部取得联系和支持，事先需准备好采访的问题和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目的</w:t>
            </w:r>
            <w:r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，带着问题进入军营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  <w:lang w:val="zh-CN"/>
              </w:rPr>
              <w:t>体验</w:t>
            </w:r>
            <w:r>
              <w:rPr>
                <w:rFonts w:ascii="微软雅黑" w:eastAsia="微软雅黑" w:hAnsi="微软雅黑"/>
                <w:b/>
                <w:sz w:val="24"/>
                <w:szCs w:val="28"/>
                <w:lang w:val="zh-CN"/>
              </w:rPr>
              <w:t>。</w:t>
            </w:r>
          </w:p>
          <w:p w:rsidR="00E01272" w:rsidRPr="00CF55A5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A06FBA" w:rsidRPr="000A3871" w:rsidTr="00731C16">
        <w:tc>
          <w:tcPr>
            <w:tcW w:w="219" w:type="pct"/>
            <w:shd w:val="clear" w:color="auto" w:fill="auto"/>
          </w:tcPr>
          <w:p w:rsidR="00A06FBA" w:rsidRPr="00BC78B9" w:rsidRDefault="00A06FBA" w:rsidP="00A06FBA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lastRenderedPageBreak/>
              <w:t>☐</w:t>
            </w:r>
          </w:p>
        </w:tc>
        <w:tc>
          <w:tcPr>
            <w:tcW w:w="4781" w:type="pct"/>
            <w:shd w:val="clear" w:color="auto" w:fill="auto"/>
          </w:tcPr>
          <w:p w:rsidR="00A06FBA" w:rsidRDefault="00A06FBA" w:rsidP="00A06FBA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奉献在我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从志愿者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、公益和服务的角度去体现党员的素养，借助刘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老师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的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应用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于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指纹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采集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技术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，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联系学校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周边医院进行志愿者服务，在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婴幼儿</w:t>
            </w:r>
            <w:r w:rsidR="007B451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去</w:t>
            </w:r>
            <w:r w:rsidR="007B451A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医院进行</w:t>
            </w:r>
            <w:r w:rsidR="007B451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检查</w:t>
            </w:r>
            <w:r w:rsidR="007B451A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时获取指纹采集</w:t>
            </w:r>
            <w:r w:rsidR="007B451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  <w:p w:rsidR="00A06FBA" w:rsidRDefault="00A06FBA" w:rsidP="007B451A">
            <w:pPr>
              <w:pStyle w:val="a8"/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</w:pPr>
            <w:r w:rsidRPr="00EF5B25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要求</w:t>
            </w:r>
            <w:r w:rsidRPr="00EF5B25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可与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刘老师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联系，掌握指纹采集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仪器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的使用方法。由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一个支部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进行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该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志愿服务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活动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的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承办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，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在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本学期内组织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2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-3</w:t>
            </w:r>
            <w:r w:rsidR="007B451A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次</w:t>
            </w:r>
            <w:r w:rsidR="007B451A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的活动，负责志愿者报名和组织带领工作。</w:t>
            </w:r>
          </w:p>
          <w:p w:rsidR="001260F0" w:rsidRPr="00EF5B25" w:rsidRDefault="001260F0" w:rsidP="007B451A">
            <w:pPr>
              <w:pStyle w:val="a8"/>
              <w:rPr>
                <w:rFonts w:ascii="微软雅黑" w:eastAsia="微软雅黑" w:hAnsi="微软雅黑"/>
                <w:b/>
                <w:sz w:val="28"/>
                <w:szCs w:val="28"/>
                <w:lang w:val="zh-CN"/>
              </w:rPr>
            </w:pPr>
          </w:p>
        </w:tc>
      </w:tr>
      <w:tr w:rsidR="00DE4AB0" w:rsidRPr="000A3871" w:rsidTr="00731C16">
        <w:tc>
          <w:tcPr>
            <w:tcW w:w="219" w:type="pct"/>
            <w:shd w:val="clear" w:color="auto" w:fill="auto"/>
          </w:tcPr>
          <w:p w:rsidR="00DE4AB0" w:rsidRPr="00BC78B9" w:rsidRDefault="00DE4AB0" w:rsidP="00DE4AB0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  <w:shd w:val="clear" w:color="auto" w:fill="auto"/>
          </w:tcPr>
          <w:p w:rsidR="00DE4AB0" w:rsidRDefault="00DE4AB0" w:rsidP="00DE4AB0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507900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‘’</w:t>
            </w:r>
            <w:r w:rsidRPr="00507900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考研、求职上的大智慧‘’</w:t>
            </w:r>
            <w:r w:rsidRPr="00353857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以讲座或者座谈会的形式，邀请</w:t>
            </w:r>
            <w:r w:rsidRPr="00353857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一些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有考研经历或者求职经历的学长学姐来分享自身的经验，通过学习互动帮助大家更直接的了解自己今后可能面对的挑战。</w:t>
            </w:r>
          </w:p>
          <w:p w:rsidR="00DE4AB0" w:rsidRPr="00507900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</w:pPr>
            <w:r w:rsidRPr="00507900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要求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：考研求职的学长学姐分享的内容需积极向上，可自己联系也可通过詹老师或者楼老师联系。</w:t>
            </w:r>
          </w:p>
          <w:p w:rsidR="00DE4AB0" w:rsidRPr="002544BB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</w:pPr>
          </w:p>
        </w:tc>
      </w:tr>
      <w:tr w:rsidR="00DE4AB0" w:rsidRPr="000A3871" w:rsidTr="00731C16">
        <w:tc>
          <w:tcPr>
            <w:tcW w:w="219" w:type="pct"/>
            <w:shd w:val="clear" w:color="auto" w:fill="auto"/>
          </w:tcPr>
          <w:p w:rsidR="00DE4AB0" w:rsidRPr="00BC78B9" w:rsidRDefault="00DE4AB0" w:rsidP="00DE4AB0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  <w:shd w:val="clear" w:color="auto" w:fill="auto"/>
          </w:tcPr>
          <w:p w:rsidR="00DE4AB0" w:rsidRDefault="00DE4AB0" w:rsidP="00DE4AB0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A2677D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‘’</w:t>
            </w:r>
            <w:r w:rsidRPr="00A2677D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户外活动之健步行“</w:t>
            </w:r>
            <w:r w:rsidRPr="0050790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参考毅行活动，成立信电的健步行团队，通过比较轻松、健康的方式来锻炼大家的意志力，增强团队间的凝聚力。</w:t>
            </w:r>
          </w:p>
          <w:p w:rsidR="00DE4AB0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</w:pPr>
            <w:r w:rsidRPr="00A2677D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要求：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建议事先做好策划，确定行进路线，保证每一个同学的安全。注意活动过后的心得分享与团队总结。</w:t>
            </w:r>
          </w:p>
          <w:p w:rsidR="005F02C9" w:rsidRDefault="005F02C9" w:rsidP="00DE4AB0">
            <w:pPr>
              <w:pStyle w:val="a8"/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</w:pPr>
          </w:p>
          <w:p w:rsidR="005F02C9" w:rsidRDefault="005F02C9" w:rsidP="00DE4AB0">
            <w:pPr>
              <w:pStyle w:val="a8"/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</w:pPr>
          </w:p>
          <w:p w:rsidR="005F02C9" w:rsidRPr="005F02C9" w:rsidRDefault="005F02C9" w:rsidP="005F02C9">
            <w:pPr>
              <w:pStyle w:val="a8"/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</w:pPr>
            <w:r w:rsidRPr="005F02C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‘’红色寻访 “：</w:t>
            </w:r>
            <w:r w:rsidRPr="005F02C9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通过参观一些红色景点、纪念馆等，以较为轻松的形式来增进对共产党历史、革命历史的了解，同时也可以在参观的过程中增进集体的感情。</w:t>
            </w:r>
          </w:p>
          <w:p w:rsidR="005F02C9" w:rsidRPr="005F02C9" w:rsidRDefault="005F02C9" w:rsidP="00DE4AB0">
            <w:pPr>
              <w:pStyle w:val="a8"/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</w:pPr>
            <w:r w:rsidRPr="005F02C9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要求：建议地点：云居山革命烈士纪念碑，西湖文化广场浙江革命历史纪念馆，北山街中国共产党杭州历史馆。提前了解馆内情况，杭州历史馆需要提前预约解说。</w:t>
            </w:r>
          </w:p>
          <w:p w:rsidR="00DE4AB0" w:rsidRPr="00507900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</w:pPr>
          </w:p>
        </w:tc>
      </w:tr>
      <w:tr w:rsidR="00DE4AB0" w:rsidRPr="000A3871" w:rsidTr="00731C16">
        <w:tc>
          <w:tcPr>
            <w:tcW w:w="219" w:type="pct"/>
            <w:shd w:val="clear" w:color="auto" w:fill="auto"/>
          </w:tcPr>
          <w:p w:rsidR="00DE4AB0" w:rsidRPr="00BC78B9" w:rsidRDefault="00DE4AB0" w:rsidP="00DE4AB0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lastRenderedPageBreak/>
              <w:t>☐</w:t>
            </w:r>
          </w:p>
        </w:tc>
        <w:tc>
          <w:tcPr>
            <w:tcW w:w="4781" w:type="pct"/>
            <w:shd w:val="clear" w:color="auto" w:fill="auto"/>
          </w:tcPr>
          <w:p w:rsidR="00DE4AB0" w:rsidRDefault="00DE4AB0" w:rsidP="00DE4AB0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奔跑</w:t>
            </w:r>
            <w:r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吧，信电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借鉴跑男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的节目形式，结合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党中央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的一些宗旨和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近期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方针政策，通过轻松愉悦的方式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帮助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大家理解和掌握。同时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也在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活动中体现信电学子的活动和运动精神。</w:t>
            </w:r>
          </w:p>
          <w:p w:rsidR="00DE4AB0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</w:pPr>
            <w:r w:rsidRPr="00EF5B25"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要求</w:t>
            </w:r>
            <w:r w:rsidRPr="00EF5B25"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建议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可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结合近期党中央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的经典语录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的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关键词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开展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活动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，如通过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关键词说出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某项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政策或方针，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成功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后方可撕掉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对方</w:t>
            </w:r>
            <w:r>
              <w:rPr>
                <w:rFonts w:ascii="微软雅黑" w:eastAsia="微软雅黑" w:hAnsi="微软雅黑"/>
                <w:b/>
                <w:sz w:val="22"/>
                <w:szCs w:val="28"/>
                <w:lang w:val="zh-CN"/>
              </w:rPr>
              <w:t>队长的名牌</w:t>
            </w:r>
            <w:r>
              <w:rPr>
                <w:rFonts w:ascii="微软雅黑" w:eastAsia="微软雅黑" w:hAnsi="微软雅黑" w:hint="eastAsia"/>
                <w:b/>
                <w:sz w:val="22"/>
                <w:szCs w:val="28"/>
                <w:lang w:val="zh-CN"/>
              </w:rPr>
              <w:t>。</w:t>
            </w:r>
          </w:p>
          <w:p w:rsidR="00DE4AB0" w:rsidRPr="00EF5B25" w:rsidRDefault="00DE4AB0" w:rsidP="00DE4AB0">
            <w:pPr>
              <w:pStyle w:val="a8"/>
              <w:rPr>
                <w:rFonts w:ascii="微软雅黑" w:eastAsia="微软雅黑" w:hAnsi="微软雅黑"/>
                <w:b/>
                <w:sz w:val="28"/>
                <w:szCs w:val="28"/>
                <w:lang w:val="zh-CN"/>
              </w:rPr>
            </w:pPr>
          </w:p>
        </w:tc>
      </w:tr>
    </w:tbl>
    <w:p w:rsidR="00E01272" w:rsidRPr="00BC78B9" w:rsidRDefault="00E01272" w:rsidP="00E01272">
      <w:pPr>
        <w:pStyle w:val="1"/>
        <w:numPr>
          <w:ilvl w:val="0"/>
          <w:numId w:val="0"/>
        </w:numPr>
        <w:spacing w:before="480"/>
        <w:ind w:left="475"/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</w:pPr>
      <w:r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党团共建活动</w:t>
      </w:r>
      <w:r w:rsidR="005947A2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（团支部承办</w:t>
      </w:r>
      <w:r w:rsidR="005947A2"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  <w:t>）</w:t>
      </w:r>
      <w:r w:rsidR="00824D50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—</w:t>
      </w:r>
      <w:r w:rsidR="00824D50"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  <w:t>新媒体类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E01272" w:rsidRPr="000A3871" w:rsidTr="00E01272">
        <w:tc>
          <w:tcPr>
            <w:tcW w:w="219" w:type="pct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</w:tcPr>
          <w:p w:rsidR="00E01272" w:rsidRPr="000A3871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信电前程助手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在微信平台上建立公众账号或者用户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针对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有就业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实习需求的同学们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定期更新各个企业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校就业指导中心的信息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针对希望和信电学院老师做项目的同学，定期、分类介绍信电学院老师的科研课题、研究方向，供同学们参考。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要求有明确的负责人，能够持之以恒的做下去。</w:t>
            </w:r>
          </w:p>
        </w:tc>
      </w:tr>
      <w:tr w:rsidR="00E01272" w:rsidRPr="000A3871" w:rsidTr="00E01272">
        <w:tc>
          <w:tcPr>
            <w:tcW w:w="219" w:type="pct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ascii="MS Gothic" w:eastAsia="MS Gothic" w:hAnsi="MS Gothic" w:cs="Times New Roman" w:hint="eastAsia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</w:tcPr>
          <w:p w:rsidR="00E01272" w:rsidRPr="000A3871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共享信电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沿袭之前的资料共享平台项目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620C15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更名为信电</w:t>
            </w:r>
            <w:r w:rsidR="00620C15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学院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资源站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要求能够持之以恒的进行维护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，今年的资源站范围扩大，除了学习，与考研，出国，等级考试相关的都纳入平台。</w:t>
            </w:r>
          </w:p>
        </w:tc>
      </w:tr>
      <w:tr w:rsidR="00E01272" w:rsidRPr="000A3871" w:rsidTr="00E01272">
        <w:tc>
          <w:tcPr>
            <w:tcW w:w="219" w:type="pct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1" w:type="pct"/>
          </w:tcPr>
          <w:p w:rsidR="00E01272" w:rsidRPr="000A3871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 xml:space="preserve"> 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深秋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·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悦读季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”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红色阅读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“，依托“党建博客”、分党校两个网站，开展主题活动，要有传承，更要有创新。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同时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要求承办活动的支部至少举办两次读书心得的交流活动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要求有明确负责人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宣传负责人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本活动可以得到总支的书籍等支持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</w:tc>
      </w:tr>
      <w:tr w:rsidR="00E01272" w:rsidRPr="00994777" w:rsidTr="00E01272">
        <w:tc>
          <w:tcPr>
            <w:tcW w:w="219" w:type="pct"/>
          </w:tcPr>
          <w:p w:rsidR="00E01272" w:rsidRPr="00994777" w:rsidRDefault="00E01272" w:rsidP="00E01272">
            <w:pPr>
              <w:rPr>
                <w:rFonts w:ascii="Microsoft YaHei UI" w:hAnsi="Microsoft YaHei UI"/>
              </w:rPr>
            </w:pPr>
          </w:p>
        </w:tc>
        <w:tc>
          <w:tcPr>
            <w:tcW w:w="4781" w:type="pct"/>
          </w:tcPr>
          <w:p w:rsidR="00E01272" w:rsidRPr="00994777" w:rsidRDefault="00E01272" w:rsidP="00E01272">
            <w:pPr>
              <w:pStyle w:val="a8"/>
              <w:rPr>
                <w:rFonts w:ascii="Microsoft YaHei UI" w:hAnsi="Microsoft YaHei UI"/>
              </w:rPr>
            </w:pPr>
          </w:p>
        </w:tc>
      </w:tr>
    </w:tbl>
    <w:p w:rsidR="00E01272" w:rsidRPr="00BC78B9" w:rsidRDefault="00E01272" w:rsidP="00E01272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</w:pPr>
      <w:r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党团共建活动</w:t>
      </w:r>
      <w:r w:rsidR="00824D50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（团支部承办</w:t>
      </w:r>
      <w:r w:rsidR="00824D50"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  <w:t>）</w:t>
      </w:r>
      <w:r w:rsidR="00824D50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—</w:t>
      </w:r>
      <w:r w:rsidRPr="00BC78B9">
        <w:rPr>
          <w:rFonts w:ascii="微软雅黑" w:eastAsia="微软雅黑" w:hAnsi="微软雅黑" w:hint="eastAsia"/>
          <w:b/>
          <w:caps w:val="0"/>
          <w:color w:val="0F243E"/>
          <w:sz w:val="36"/>
          <w:szCs w:val="36"/>
          <w:lang w:val="zh-CN"/>
        </w:rPr>
        <w:t>文体类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8544"/>
      </w:tblGrid>
      <w:tr w:rsidR="00E01272" w:rsidRPr="000A3871" w:rsidTr="00BB2C97">
        <w:tc>
          <w:tcPr>
            <w:tcW w:w="217" w:type="pct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3" w:type="pct"/>
          </w:tcPr>
          <w:p w:rsidR="00E01272" w:rsidRPr="000A3871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光影信电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沿袭信电摄影大赛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又有创新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作品形式包括照片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手绘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视频和音频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只要能够表达出对信电的感悟或者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lastRenderedPageBreak/>
              <w:t>风采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均可参与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要求有明确的宣传负责人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后期负责人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本活动可以得到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研究生支部的支持，他们有很多摄影爱好者。</w:t>
            </w:r>
          </w:p>
        </w:tc>
      </w:tr>
      <w:tr w:rsidR="00E01272" w:rsidRPr="00994777" w:rsidTr="00BB2C97">
        <w:tc>
          <w:tcPr>
            <w:tcW w:w="217" w:type="pct"/>
          </w:tcPr>
          <w:p w:rsidR="00E01272" w:rsidRPr="00BC78B9" w:rsidRDefault="00E01272" w:rsidP="00E01272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lastRenderedPageBreak/>
              <w:t>☐</w:t>
            </w:r>
          </w:p>
        </w:tc>
        <w:tc>
          <w:tcPr>
            <w:tcW w:w="4783" w:type="pct"/>
          </w:tcPr>
          <w:p w:rsidR="00E01272" w:rsidRPr="00712AF4" w:rsidRDefault="00E01272" w:rsidP="00E01272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“美味信电”</w:t>
            </w:r>
            <w:r w:rsidRPr="00712AF4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这是一个完全创新的活动，要求利用给定的水果，食材来制作表现信电系相关事物的拼盘，料理等，由评委根据外形，味道等打分评选，要求有明确的责任人，本活动鼓励寻找企业赞助，会得到总支和教职工支部的支持</w:t>
            </w:r>
          </w:p>
        </w:tc>
      </w:tr>
      <w:tr w:rsidR="008079D3" w:rsidRPr="00994777" w:rsidTr="00BB2C97">
        <w:tc>
          <w:tcPr>
            <w:tcW w:w="217" w:type="pct"/>
          </w:tcPr>
          <w:p w:rsidR="008079D3" w:rsidRPr="00BC78B9" w:rsidRDefault="008079D3" w:rsidP="008079D3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3" w:type="pct"/>
          </w:tcPr>
          <w:p w:rsidR="008079D3" w:rsidRPr="000A3871" w:rsidRDefault="008079D3" w:rsidP="008079D3">
            <w:pPr>
              <w:pStyle w:val="a8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阳光</w:t>
            </w:r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信电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鼓励信电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学子走出去接触大自然，在春夏季节里举办一些户外毅行等运动，增强体魄，也增加对外界的接触和联系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明确</w:t>
            </w:r>
            <w:r>
              <w:rPr>
                <w:rFonts w:ascii="微软雅黑" w:eastAsia="微软雅黑" w:hAnsi="微软雅黑"/>
                <w:sz w:val="28"/>
                <w:szCs w:val="28"/>
                <w:lang w:val="zh-CN"/>
              </w:rPr>
              <w:t>活动的路线和方案，外出活动务必确保安全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</w:tc>
      </w:tr>
      <w:tr w:rsidR="008079D3" w:rsidRPr="00994777" w:rsidTr="00BB2C97">
        <w:tc>
          <w:tcPr>
            <w:tcW w:w="217" w:type="pct"/>
          </w:tcPr>
          <w:p w:rsidR="008079D3" w:rsidRPr="00BC78B9" w:rsidRDefault="008079D3" w:rsidP="008079D3">
            <w:pPr>
              <w:pStyle w:val="a9"/>
              <w:rPr>
                <w:rFonts w:ascii="微软雅黑" w:eastAsia="微软雅黑" w:hAnsi="微软雅黑" w:cs="Times New Roman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eastAsia="微软雅黑"/>
                <w:color w:val="0F243E"/>
                <w:sz w:val="28"/>
                <w:szCs w:val="28"/>
                <w:lang w:val="zh-CN"/>
              </w:rPr>
              <w:t>☐</w:t>
            </w:r>
          </w:p>
        </w:tc>
        <w:tc>
          <w:tcPr>
            <w:tcW w:w="4783" w:type="pct"/>
          </w:tcPr>
          <w:p w:rsidR="008547B1" w:rsidRDefault="008079D3" w:rsidP="008079D3">
            <w:pPr>
              <w:pStyle w:val="a8"/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活力信电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：这是一个涉及面较广泛的活动，可以以支部为单位组织班级与班级之间的篮球赛、足球赛、乒乓球赛、羽毛球赛、拔河比赛等等，活动期间的器械、器材可以由党总支提供。</w:t>
            </w:r>
          </w:p>
          <w:p w:rsidR="008079D3" w:rsidRPr="00BC78B9" w:rsidRDefault="008079D3" w:rsidP="008079D3">
            <w:pPr>
              <w:pStyle w:val="1"/>
              <w:numPr>
                <w:ilvl w:val="0"/>
                <w:numId w:val="0"/>
              </w:numPr>
              <w:ind w:left="360"/>
              <w:rPr>
                <w:rFonts w:ascii="微软雅黑" w:eastAsia="微软雅黑" w:hAnsi="微软雅黑"/>
                <w:b/>
                <w:caps w:val="0"/>
                <w:color w:val="0F243E"/>
                <w:sz w:val="36"/>
                <w:szCs w:val="36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caps w:val="0"/>
                <w:color w:val="0F243E"/>
                <w:sz w:val="36"/>
                <w:szCs w:val="36"/>
                <w:lang w:val="zh-CN"/>
              </w:rPr>
              <w:t>党团共建活动（团支部承办</w:t>
            </w:r>
            <w:r>
              <w:rPr>
                <w:rFonts w:ascii="微软雅黑" w:eastAsia="微软雅黑" w:hAnsi="微软雅黑"/>
                <w:b/>
                <w:caps w:val="0"/>
                <w:color w:val="0F243E"/>
                <w:sz w:val="36"/>
                <w:szCs w:val="36"/>
                <w:lang w:val="zh-CN"/>
              </w:rPr>
              <w:t>）</w:t>
            </w:r>
            <w:r>
              <w:rPr>
                <w:rFonts w:ascii="微软雅黑" w:eastAsia="微软雅黑" w:hAnsi="微软雅黑" w:hint="eastAsia"/>
                <w:b/>
                <w:caps w:val="0"/>
                <w:color w:val="0F243E"/>
                <w:sz w:val="36"/>
                <w:szCs w:val="36"/>
                <w:lang w:val="zh-CN"/>
              </w:rPr>
              <w:t>—志愿</w:t>
            </w:r>
            <w:r>
              <w:rPr>
                <w:rFonts w:ascii="微软雅黑" w:eastAsia="微软雅黑" w:hAnsi="微软雅黑"/>
                <w:b/>
                <w:caps w:val="0"/>
                <w:color w:val="0F243E"/>
                <w:sz w:val="36"/>
                <w:szCs w:val="36"/>
                <w:lang w:val="zh-CN"/>
              </w:rPr>
              <w:t>服务</w:t>
            </w:r>
            <w:r w:rsidRPr="00BC78B9">
              <w:rPr>
                <w:rFonts w:ascii="微软雅黑" w:eastAsia="微软雅黑" w:hAnsi="微软雅黑" w:hint="eastAsia"/>
                <w:b/>
                <w:caps w:val="0"/>
                <w:color w:val="0F243E"/>
                <w:sz w:val="36"/>
                <w:szCs w:val="36"/>
                <w:lang w:val="zh-CN"/>
              </w:rPr>
              <w:t>类</w:t>
            </w:r>
          </w:p>
          <w:tbl>
            <w:tblPr>
              <w:tblW w:w="85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8170"/>
            </w:tblGrid>
            <w:tr w:rsidR="008079D3" w:rsidRPr="000A3871" w:rsidTr="00BB2C97">
              <w:tc>
                <w:tcPr>
                  <w:tcW w:w="219" w:type="pct"/>
                </w:tcPr>
                <w:p w:rsidR="008079D3" w:rsidRPr="00BC78B9" w:rsidRDefault="008079D3" w:rsidP="008079D3">
                  <w:pPr>
                    <w:pStyle w:val="a9"/>
                    <w:rPr>
                      <w:rFonts w:ascii="微软雅黑" w:eastAsia="微软雅黑" w:hAnsi="微软雅黑" w:cs="Times New Roman"/>
                      <w:color w:val="0F243E"/>
                      <w:sz w:val="28"/>
                      <w:szCs w:val="28"/>
                      <w:lang w:val="zh-CN"/>
                    </w:rPr>
                  </w:pPr>
                  <w:r w:rsidRPr="00BC78B9">
                    <w:rPr>
                      <w:rFonts w:eastAsia="微软雅黑"/>
                      <w:color w:val="0F243E"/>
                      <w:sz w:val="28"/>
                      <w:szCs w:val="28"/>
                      <w:lang w:val="zh-CN"/>
                    </w:rPr>
                    <w:t>☐</w:t>
                  </w:r>
                </w:p>
              </w:tc>
              <w:tc>
                <w:tcPr>
                  <w:tcW w:w="4781" w:type="pct"/>
                </w:tcPr>
                <w:p w:rsidR="008079D3" w:rsidRDefault="008079D3" w:rsidP="008079D3">
                  <w:pPr>
                    <w:pStyle w:val="a8"/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</w:pPr>
                  <w:r w:rsidRPr="002544BB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“</w:t>
                  </w:r>
                  <w:r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浙图</w:t>
                  </w:r>
                  <w:r>
                    <w:rPr>
                      <w:rFonts w:ascii="微软雅黑" w:eastAsia="微软雅黑" w:hAnsi="微软雅黑"/>
                      <w:b/>
                      <w:sz w:val="28"/>
                      <w:szCs w:val="28"/>
                      <w:u w:val="single"/>
                      <w:lang w:val="zh-CN"/>
                    </w:rPr>
                    <w:t>服务</w:t>
                  </w:r>
                  <w:r w:rsidRPr="002544BB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”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：前往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浙江省图书馆做志愿者，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可事先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在浙大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求是青年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官网上查看已有的项目，联系对方负责人并参与其中，也可自行与浙图联系新建志愿者服务项目。</w:t>
                  </w:r>
                </w:p>
                <w:p w:rsidR="008079D3" w:rsidRDefault="008079D3" w:rsidP="008079D3">
                  <w:pPr>
                    <w:pStyle w:val="a8"/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</w:pPr>
                  <w:r w:rsidRPr="00BB2C97"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要求</w:t>
                  </w:r>
                  <w:r w:rsidRPr="00BB2C97"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：务必在活动举办之间了解清楚志愿者申报的流程，并且志愿者服务参与者</w:t>
                  </w:r>
                  <w:r w:rsidRPr="00BB2C97"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务必</w:t>
                  </w:r>
                  <w:r w:rsidRPr="00BB2C97"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做好充分的</w:t>
                  </w:r>
                  <w:r w:rsidRPr="00BB2C97"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准备</w:t>
                  </w:r>
                  <w:r w:rsidRPr="00BB2C97"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，体现浙大学子的风范。</w:t>
                  </w:r>
                </w:p>
                <w:p w:rsidR="008079D3" w:rsidRDefault="008079D3" w:rsidP="008079D3">
                  <w:pPr>
                    <w:pStyle w:val="a8"/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另</w:t>
                  </w:r>
                  <w:r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：其他志愿者服务项目可</w:t>
                  </w:r>
                  <w:r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再新增。</w:t>
                  </w:r>
                </w:p>
                <w:p w:rsidR="008079D3" w:rsidRPr="00BB2C97" w:rsidRDefault="008079D3" w:rsidP="008079D3">
                  <w:pPr>
                    <w:pStyle w:val="a8"/>
                    <w:rPr>
                      <w:rFonts w:ascii="微软雅黑" w:eastAsia="微软雅黑" w:hAnsi="微软雅黑"/>
                      <w:sz w:val="28"/>
                      <w:szCs w:val="28"/>
                    </w:rPr>
                  </w:pPr>
                </w:p>
              </w:tc>
            </w:tr>
            <w:tr w:rsidR="008079D3" w:rsidRPr="000A3871" w:rsidTr="00BB2C97">
              <w:tc>
                <w:tcPr>
                  <w:tcW w:w="219" w:type="pct"/>
                </w:tcPr>
                <w:p w:rsidR="008079D3" w:rsidRPr="00BC78B9" w:rsidRDefault="008079D3" w:rsidP="008079D3">
                  <w:pPr>
                    <w:pStyle w:val="a9"/>
                    <w:rPr>
                      <w:rFonts w:ascii="微软雅黑" w:eastAsia="微软雅黑" w:hAnsi="微软雅黑" w:cs="Times New Roman"/>
                      <w:color w:val="0F243E"/>
                      <w:sz w:val="28"/>
                      <w:szCs w:val="28"/>
                      <w:lang w:val="zh-CN"/>
                    </w:rPr>
                  </w:pPr>
                  <w:r w:rsidRPr="00BC78B9">
                    <w:rPr>
                      <w:rFonts w:eastAsia="微软雅黑"/>
                      <w:color w:val="0F243E"/>
                      <w:sz w:val="28"/>
                      <w:szCs w:val="28"/>
                      <w:lang w:val="zh-CN"/>
                    </w:rPr>
                    <w:t>☐</w:t>
                  </w:r>
                </w:p>
              </w:tc>
              <w:tc>
                <w:tcPr>
                  <w:tcW w:w="4781" w:type="pct"/>
                </w:tcPr>
                <w:p w:rsidR="008079D3" w:rsidRDefault="008079D3" w:rsidP="008079D3">
                  <w:pPr>
                    <w:pStyle w:val="a8"/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</w:pPr>
                  <w:r w:rsidRPr="002544BB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“</w:t>
                  </w:r>
                  <w:r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ISEE</w:t>
                  </w:r>
                  <w:r>
                    <w:rPr>
                      <w:rFonts w:ascii="微软雅黑" w:eastAsia="微软雅黑" w:hAnsi="微软雅黑"/>
                      <w:b/>
                      <w:sz w:val="28"/>
                      <w:szCs w:val="28"/>
                      <w:u w:val="single"/>
                      <w:lang w:val="zh-CN"/>
                    </w:rPr>
                    <w:t>各路大神交流会</w:t>
                  </w:r>
                  <w:r w:rsidRPr="002544BB">
                    <w:rPr>
                      <w:rFonts w:ascii="微软雅黑" w:eastAsia="微软雅黑" w:hAnsi="微软雅黑" w:hint="eastAsia"/>
                      <w:b/>
                      <w:sz w:val="28"/>
                      <w:szCs w:val="28"/>
                      <w:u w:val="single"/>
                      <w:lang w:val="zh-CN"/>
                    </w:rPr>
                    <w:t>”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：可收集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本学院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或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学术、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学生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工作、创新创业等各方面大牛进行一次交流会，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拓宽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学院学生的视野，</w:t>
                  </w:r>
                  <w:r>
                    <w:rPr>
                      <w:rFonts w:ascii="微软雅黑" w:eastAsia="微软雅黑" w:hAnsi="微软雅黑" w:hint="eastAsia"/>
                      <w:sz w:val="28"/>
                      <w:szCs w:val="28"/>
                      <w:lang w:val="zh-CN"/>
                    </w:rPr>
                    <w:t>让同学</w:t>
                  </w:r>
                  <w:r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  <w:t>对未来选择有更多的思考。</w:t>
                  </w:r>
                </w:p>
                <w:p w:rsidR="008079D3" w:rsidRPr="008079D3" w:rsidRDefault="008079D3" w:rsidP="008079D3">
                  <w:pPr>
                    <w:pStyle w:val="a8"/>
                    <w:rPr>
                      <w:rFonts w:ascii="微软雅黑" w:eastAsia="微软雅黑" w:hAnsi="微软雅黑"/>
                      <w:sz w:val="28"/>
                      <w:szCs w:val="28"/>
                      <w:lang w:val="zh-CN"/>
                    </w:rPr>
                  </w:pPr>
                  <w:r w:rsidRPr="00BB2C97"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要求</w:t>
                  </w:r>
                  <w:r w:rsidRPr="00BB2C97"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：</w:t>
                  </w:r>
                  <w:r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需要</w:t>
                  </w:r>
                  <w:r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事先了解分享</w:t>
                  </w:r>
                  <w:r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者</w:t>
                  </w:r>
                  <w:r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的交流内容，</w:t>
                  </w:r>
                  <w:r>
                    <w:rPr>
                      <w:rFonts w:ascii="微软雅黑" w:eastAsia="微软雅黑" w:hAnsi="微软雅黑" w:hint="eastAsia"/>
                      <w:b/>
                      <w:sz w:val="22"/>
                      <w:szCs w:val="28"/>
                      <w:lang w:val="zh-CN"/>
                    </w:rPr>
                    <w:t>保证</w:t>
                  </w:r>
                  <w:r>
                    <w:rPr>
                      <w:rFonts w:ascii="微软雅黑" w:eastAsia="微软雅黑" w:hAnsi="微软雅黑"/>
                      <w:b/>
                      <w:sz w:val="22"/>
                      <w:szCs w:val="28"/>
                      <w:lang w:val="zh-CN"/>
                    </w:rPr>
                    <w:t>交流的质量。</w:t>
                  </w:r>
                </w:p>
              </w:tc>
            </w:tr>
          </w:tbl>
          <w:p w:rsidR="008079D3" w:rsidRPr="00BB2C97" w:rsidRDefault="008079D3" w:rsidP="008079D3">
            <w:pPr>
              <w:pStyle w:val="a8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E01272" w:rsidRPr="00BC78B9" w:rsidRDefault="00E01272" w:rsidP="00E01272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</w:pPr>
      <w:r w:rsidRPr="00BC78B9">
        <w:rPr>
          <w:rFonts w:ascii="微软雅黑" w:eastAsia="微软雅黑" w:hAnsi="微软雅黑"/>
          <w:b/>
          <w:caps w:val="0"/>
          <w:color w:val="0F243E"/>
          <w:sz w:val="36"/>
          <w:szCs w:val="36"/>
          <w:lang w:val="zh-CN"/>
        </w:rPr>
        <w:lastRenderedPageBreak/>
        <w:t>备注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E01272" w:rsidRPr="000A3871" w:rsidTr="00E01272">
        <w:tc>
          <w:tcPr>
            <w:tcW w:w="219" w:type="pct"/>
          </w:tcPr>
          <w:p w:rsidR="00E01272" w:rsidRPr="00BC78B9" w:rsidRDefault="00E01272" w:rsidP="00E01272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ind w:left="360"/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</w:pPr>
          </w:p>
        </w:tc>
        <w:tc>
          <w:tcPr>
            <w:tcW w:w="4781" w:type="pct"/>
          </w:tcPr>
          <w:p w:rsidR="00E01272" w:rsidRPr="00BC78B9" w:rsidRDefault="008079D3" w:rsidP="00E01272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</w:pPr>
            <w: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每个支部在以上四</w:t>
            </w:r>
            <w:r w:rsidR="00E01272"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种类型中任选一种，其中</w:t>
            </w:r>
            <w:r w:rsidR="00E01272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创新立项活动</w:t>
            </w:r>
            <w: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建议由党支部牵头、团支部</w:t>
            </w:r>
            <w:r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合作</w:t>
            </w:r>
            <w:r w:rsidR="00E01272"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完成</w:t>
            </w:r>
            <w: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；</w:t>
            </w:r>
            <w:r w:rsidR="00E01272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党团共建活动</w:t>
            </w:r>
            <w:r w:rsidR="00D0200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建议党支部带动团</w:t>
            </w:r>
            <w:r w:rsidR="00E01272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支部</w:t>
            </w:r>
            <w:r w:rsidR="00D0200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完成</w:t>
            </w:r>
            <w:r w:rsidR="00E01272"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。</w:t>
            </w:r>
          </w:p>
          <w:p w:rsidR="00E01272" w:rsidRPr="00B62583" w:rsidRDefault="00E01272" w:rsidP="00B62583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出于对活动质量的考虑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，</w:t>
            </w: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每个活动都需要有明确的负责人一名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，</w:t>
            </w: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独立活动需要有宣传负责人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，</w:t>
            </w: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需要有后期成果的项目需要有后期负责人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。</w:t>
            </w:r>
          </w:p>
          <w:p w:rsidR="00E01272" w:rsidRPr="00BC78B9" w:rsidRDefault="00E01272" w:rsidP="00E01272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</w:pP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活动必须的书面材料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：</w:t>
            </w:r>
            <w:r w:rsidR="00683675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立项申请表，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活动</w:t>
            </w:r>
            <w:r w:rsidRPr="00BC78B9">
              <w:rPr>
                <w:rFonts w:ascii="微软雅黑" w:eastAsia="微软雅黑" w:hAnsi="微软雅黑"/>
                <w:caps w:val="0"/>
                <w:color w:val="0F243E"/>
                <w:sz w:val="28"/>
                <w:szCs w:val="28"/>
                <w:lang w:val="zh-CN"/>
              </w:rPr>
              <w:t>预算清单</w:t>
            </w:r>
            <w: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，活动总结，新闻稿。其中“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悦读季</w:t>
            </w:r>
            <w:r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“</w:t>
            </w:r>
            <w:r w:rsidRPr="00BC78B9">
              <w:rPr>
                <w:rFonts w:ascii="微软雅黑" w:eastAsia="微软雅黑" w:hAnsi="微软雅黑" w:hint="eastAsia"/>
                <w:caps w:val="0"/>
                <w:color w:val="0F243E"/>
                <w:sz w:val="28"/>
                <w:szCs w:val="28"/>
                <w:lang w:val="zh-CN"/>
              </w:rPr>
              <w:t>需要集成作品选集《深秋·悦读季》，“光影信电”需要集成作品展示PPT，嵌入照片，视频，音频等，其他活动只需要在新闻稿中添加现场照片即可。</w:t>
            </w:r>
          </w:p>
        </w:tc>
      </w:tr>
    </w:tbl>
    <w:p w:rsidR="00E01272" w:rsidRPr="00BC78B9" w:rsidRDefault="00E01272" w:rsidP="00E01272"/>
    <w:p w:rsidR="00E01272" w:rsidRPr="00E01272" w:rsidRDefault="00E01272"/>
    <w:sectPr w:rsidR="00E01272" w:rsidRPr="00E01272" w:rsidSect="00824D50">
      <w:footerReference w:type="default" r:id="rId7"/>
      <w:pgSz w:w="12240" w:h="15840"/>
      <w:pgMar w:top="1080" w:right="1080" w:bottom="72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67A" w:rsidRDefault="002D767A">
      <w:r>
        <w:separator/>
      </w:r>
    </w:p>
  </w:endnote>
  <w:endnote w:type="continuationSeparator" w:id="0">
    <w:p w:rsidR="002D767A" w:rsidRDefault="002D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72" w:rsidRDefault="00E01272">
    <w:pPr>
      <w:pStyle w:val="a3"/>
    </w:pPr>
    <w:r>
      <w:rPr>
        <w:lang w:val="zh-CN"/>
      </w:rPr>
      <w:t>第</w:t>
    </w:r>
    <w:r>
      <w:rPr>
        <w:lang w:val="zh-CN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BD668D" w:rsidRPr="00BD668D">
      <w:rPr>
        <w:noProof/>
        <w:lang w:val="zh-CN"/>
      </w:rPr>
      <w:t>1</w:t>
    </w:r>
    <w:r>
      <w:rPr>
        <w:noProof/>
      </w:rPr>
      <w:fldChar w:fldCharType="end"/>
    </w:r>
    <w:r>
      <w:rPr>
        <w:rFonts w:hint="eastAsia"/>
        <w:noProof/>
      </w:rPr>
      <w:t xml:space="preserve"> </w:t>
    </w:r>
    <w:r>
      <w:rPr>
        <w:noProof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67A" w:rsidRDefault="002D767A">
      <w:r>
        <w:separator/>
      </w:r>
    </w:p>
  </w:footnote>
  <w:footnote w:type="continuationSeparator" w:id="0">
    <w:p w:rsidR="002D767A" w:rsidRDefault="002D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72"/>
    <w:rsid w:val="00085A3F"/>
    <w:rsid w:val="001260F0"/>
    <w:rsid w:val="00212466"/>
    <w:rsid w:val="002703F6"/>
    <w:rsid w:val="002D767A"/>
    <w:rsid w:val="002F7049"/>
    <w:rsid w:val="00353857"/>
    <w:rsid w:val="00377471"/>
    <w:rsid w:val="0043148C"/>
    <w:rsid w:val="004B62AE"/>
    <w:rsid w:val="00507900"/>
    <w:rsid w:val="0054387C"/>
    <w:rsid w:val="00582474"/>
    <w:rsid w:val="005947A2"/>
    <w:rsid w:val="005F02C9"/>
    <w:rsid w:val="00620C15"/>
    <w:rsid w:val="00683675"/>
    <w:rsid w:val="00731C16"/>
    <w:rsid w:val="007351F2"/>
    <w:rsid w:val="00795CD2"/>
    <w:rsid w:val="007B451A"/>
    <w:rsid w:val="008079D3"/>
    <w:rsid w:val="00824D50"/>
    <w:rsid w:val="008547B1"/>
    <w:rsid w:val="008D666E"/>
    <w:rsid w:val="0094464F"/>
    <w:rsid w:val="00A06FBA"/>
    <w:rsid w:val="00A2677D"/>
    <w:rsid w:val="00B00C17"/>
    <w:rsid w:val="00B62583"/>
    <w:rsid w:val="00BB2C97"/>
    <w:rsid w:val="00BD668D"/>
    <w:rsid w:val="00BE3E79"/>
    <w:rsid w:val="00C5360A"/>
    <w:rsid w:val="00CC5BF5"/>
    <w:rsid w:val="00CD28F1"/>
    <w:rsid w:val="00D02009"/>
    <w:rsid w:val="00DE4AB0"/>
    <w:rsid w:val="00E01272"/>
    <w:rsid w:val="00E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BDC7"/>
  <w15:chartTrackingRefBased/>
  <w15:docId w15:val="{EBAEEF6B-31AC-4B6B-BE54-B90B2D3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2"/>
    <w:qFormat/>
    <w:rsid w:val="00E01272"/>
    <w:pPr>
      <w:keepNext/>
      <w:keepLines/>
      <w:widowControl/>
      <w:numPr>
        <w:numId w:val="1"/>
      </w:numPr>
      <w:pBdr>
        <w:bottom w:val="thickThinLargeGap" w:sz="24" w:space="1" w:color="4F271C"/>
      </w:pBdr>
      <w:spacing w:before="400" w:after="60" w:line="252" w:lineRule="auto"/>
      <w:jc w:val="left"/>
      <w:outlineLvl w:val="0"/>
    </w:pPr>
    <w:rPr>
      <w:rFonts w:ascii="Franklin Gothic Medium" w:eastAsia="Microsoft YaHei UI" w:hAnsi="Franklin Gothic Medium" w:cs="Times New Roman"/>
      <w:caps/>
      <w:color w:val="3891A7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E01272"/>
    <w:rPr>
      <w:rFonts w:ascii="Franklin Gothic Medium" w:eastAsia="Microsoft YaHei UI" w:hAnsi="Franklin Gothic Medium" w:cs="Times New Roman"/>
      <w:caps/>
      <w:color w:val="3891A7"/>
      <w:sz w:val="24"/>
      <w:szCs w:val="20"/>
    </w:rPr>
  </w:style>
  <w:style w:type="paragraph" w:styleId="a3">
    <w:name w:val="footer"/>
    <w:basedOn w:val="a"/>
    <w:link w:val="a4"/>
    <w:uiPriority w:val="99"/>
    <w:qFormat/>
    <w:rsid w:val="00E0127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页脚 字符"/>
    <w:basedOn w:val="a0"/>
    <w:link w:val="a3"/>
    <w:uiPriority w:val="99"/>
    <w:rsid w:val="00E01272"/>
    <w:rPr>
      <w:rFonts w:ascii="Times New Roman" w:eastAsia="宋体" w:hAnsi="Times New Roman" w:cs="Times New Roman"/>
      <w:sz w:val="18"/>
      <w:szCs w:val="20"/>
    </w:rPr>
  </w:style>
  <w:style w:type="paragraph" w:customStyle="1" w:styleId="a5">
    <w:name w:val="无间距"/>
    <w:uiPriority w:val="99"/>
    <w:qFormat/>
    <w:rsid w:val="00E01272"/>
    <w:rPr>
      <w:rFonts w:ascii="Franklin Gothic Medium" w:eastAsia="Microsoft YaHei UI" w:hAnsi="Franklin Gothic Medium" w:cs="Times New Roman"/>
      <w:color w:val="27130E"/>
      <w:sz w:val="18"/>
      <w:szCs w:val="20"/>
    </w:rPr>
  </w:style>
  <w:style w:type="paragraph" w:styleId="a6">
    <w:name w:val="Title"/>
    <w:basedOn w:val="a"/>
    <w:next w:val="a"/>
    <w:link w:val="a7"/>
    <w:uiPriority w:val="10"/>
    <w:qFormat/>
    <w:rsid w:val="00E01272"/>
    <w:pPr>
      <w:widowControl/>
      <w:spacing w:before="40" w:line="204" w:lineRule="auto"/>
      <w:ind w:left="144"/>
      <w:contextualSpacing/>
      <w:jc w:val="left"/>
    </w:pPr>
    <w:rPr>
      <w:rFonts w:ascii="Franklin Gothic Medium" w:eastAsia="Microsoft YaHei UI" w:hAnsi="Franklin Gothic Medium" w:cs="Times New Roman"/>
      <w:caps/>
      <w:color w:val="3891A7"/>
      <w:spacing w:val="10"/>
      <w:kern w:val="28"/>
      <w:sz w:val="64"/>
      <w:szCs w:val="20"/>
    </w:rPr>
  </w:style>
  <w:style w:type="character" w:customStyle="1" w:styleId="a7">
    <w:name w:val="标题 字符"/>
    <w:basedOn w:val="a0"/>
    <w:link w:val="a6"/>
    <w:uiPriority w:val="10"/>
    <w:rsid w:val="00E01272"/>
    <w:rPr>
      <w:rFonts w:ascii="Franklin Gothic Medium" w:eastAsia="Microsoft YaHei UI" w:hAnsi="Franklin Gothic Medium" w:cs="Times New Roman"/>
      <w:caps/>
      <w:color w:val="3891A7"/>
      <w:spacing w:val="10"/>
      <w:kern w:val="28"/>
      <w:sz w:val="64"/>
      <w:szCs w:val="20"/>
    </w:rPr>
  </w:style>
  <w:style w:type="paragraph" w:styleId="a8">
    <w:name w:val="List"/>
    <w:basedOn w:val="a"/>
    <w:uiPriority w:val="1"/>
    <w:unhideWhenUsed/>
    <w:qFormat/>
    <w:rsid w:val="00E01272"/>
    <w:pPr>
      <w:widowControl/>
      <w:spacing w:line="252" w:lineRule="auto"/>
      <w:ind w:right="720"/>
      <w:jc w:val="left"/>
    </w:pPr>
    <w:rPr>
      <w:rFonts w:ascii="Franklin Gothic Medium" w:eastAsia="Microsoft YaHei UI" w:hAnsi="Franklin Gothic Medium" w:cs="Times New Roman"/>
      <w:color w:val="27130E"/>
      <w:sz w:val="18"/>
      <w:szCs w:val="20"/>
    </w:rPr>
  </w:style>
  <w:style w:type="paragraph" w:customStyle="1" w:styleId="a9">
    <w:name w:val="复选框"/>
    <w:basedOn w:val="a"/>
    <w:uiPriority w:val="1"/>
    <w:qFormat/>
    <w:rsid w:val="00E01272"/>
    <w:pPr>
      <w:widowControl/>
      <w:spacing w:before="60" w:line="252" w:lineRule="auto"/>
      <w:jc w:val="left"/>
    </w:pPr>
    <w:rPr>
      <w:rFonts w:ascii="Segoe UI Symbol" w:eastAsia="Microsoft YaHei UI" w:hAnsi="Segoe UI Symbol" w:cs="Segoe UI Symbol"/>
      <w:color w:val="2A6C7D"/>
      <w:szCs w:val="20"/>
    </w:rPr>
  </w:style>
  <w:style w:type="paragraph" w:styleId="aa">
    <w:name w:val="header"/>
    <w:basedOn w:val="a"/>
    <w:link w:val="ab"/>
    <w:uiPriority w:val="99"/>
    <w:unhideWhenUsed/>
    <w:rsid w:val="00824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24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ChenBei</dc:creator>
  <cp:keywords/>
  <dc:description/>
  <cp:lastModifiedBy>宣 兴琦</cp:lastModifiedBy>
  <cp:revision>2</cp:revision>
  <dcterms:created xsi:type="dcterms:W3CDTF">2018-09-22T10:53:00Z</dcterms:created>
  <dcterms:modified xsi:type="dcterms:W3CDTF">2018-09-22T10:53:00Z</dcterms:modified>
</cp:coreProperties>
</file>